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128A" w:rsidRDefault="002F128A" w:rsidP="003C5819">
      <w:pPr>
        <w:widowControl w:val="0"/>
        <w:jc w:val="center"/>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5"/>
        <w:gridCol w:w="4183"/>
      </w:tblGrid>
      <w:tr w:rsidR="002F128A" w:rsidTr="00F703D8">
        <w:trPr>
          <w:trHeight w:val="155"/>
        </w:trPr>
        <w:tc>
          <w:tcPr>
            <w:tcW w:w="10171" w:type="dxa"/>
            <w:gridSpan w:val="2"/>
            <w:shd w:val="clear" w:color="auto" w:fill="BFBFBF"/>
          </w:tcPr>
          <w:p w:rsidR="002F128A" w:rsidRPr="00F703D8" w:rsidRDefault="002F128A" w:rsidP="00866540">
            <w:pPr>
              <w:widowControl w:val="0"/>
              <w:jc w:val="center"/>
              <w:rPr>
                <w:b/>
                <w:sz w:val="16"/>
                <w:szCs w:val="16"/>
              </w:rPr>
            </w:pPr>
            <w:r w:rsidRPr="00F703D8">
              <w:rPr>
                <w:b/>
                <w:sz w:val="16"/>
                <w:szCs w:val="16"/>
              </w:rPr>
              <w:t xml:space="preserve">Реквизиты </w:t>
            </w:r>
            <w:r w:rsidR="00866540">
              <w:rPr>
                <w:b/>
                <w:sz w:val="16"/>
                <w:szCs w:val="16"/>
              </w:rPr>
              <w:t>Д</w:t>
            </w:r>
            <w:r w:rsidRPr="00F703D8">
              <w:rPr>
                <w:b/>
                <w:sz w:val="16"/>
                <w:szCs w:val="16"/>
              </w:rPr>
              <w:t>оговора</w:t>
            </w:r>
            <w:r w:rsidR="00866540">
              <w:rPr>
                <w:b/>
                <w:sz w:val="16"/>
                <w:szCs w:val="16"/>
              </w:rPr>
              <w:t xml:space="preserve"> счета депо</w:t>
            </w:r>
            <w:r w:rsidRPr="00F703D8">
              <w:rPr>
                <w:b/>
                <w:sz w:val="16"/>
                <w:szCs w:val="16"/>
              </w:rPr>
              <w:t xml:space="preserve"> (</w:t>
            </w:r>
            <w:r w:rsidR="00706C82" w:rsidRPr="00F703D8">
              <w:rPr>
                <w:b/>
                <w:sz w:val="16"/>
                <w:szCs w:val="16"/>
              </w:rPr>
              <w:t>з</w:t>
            </w:r>
            <w:r w:rsidRPr="00F703D8">
              <w:rPr>
                <w:b/>
                <w:sz w:val="16"/>
                <w:szCs w:val="16"/>
              </w:rPr>
              <w:t>аполняется сотрудниками Депозитария)</w:t>
            </w:r>
          </w:p>
        </w:tc>
      </w:tr>
      <w:tr w:rsidR="002F128A" w:rsidTr="00F703D8">
        <w:trPr>
          <w:trHeight w:val="187"/>
        </w:trPr>
        <w:tc>
          <w:tcPr>
            <w:tcW w:w="5954" w:type="dxa"/>
            <w:shd w:val="clear" w:color="auto" w:fill="BFBFBF"/>
          </w:tcPr>
          <w:p w:rsidR="002F128A" w:rsidRPr="00F703D8" w:rsidRDefault="002F128A" w:rsidP="00F703D8">
            <w:pPr>
              <w:widowControl w:val="0"/>
              <w:jc w:val="center"/>
              <w:rPr>
                <w:b/>
                <w:sz w:val="16"/>
                <w:szCs w:val="16"/>
              </w:rPr>
            </w:pPr>
            <w:r w:rsidRPr="00F703D8">
              <w:rPr>
                <w:b/>
                <w:sz w:val="16"/>
                <w:szCs w:val="16"/>
              </w:rPr>
              <w:t>Номер и дата</w:t>
            </w:r>
          </w:p>
        </w:tc>
        <w:tc>
          <w:tcPr>
            <w:tcW w:w="4217" w:type="dxa"/>
            <w:shd w:val="clear" w:color="auto" w:fill="BFBFBF"/>
          </w:tcPr>
          <w:p w:rsidR="002F128A" w:rsidRPr="00F703D8" w:rsidRDefault="002F128A" w:rsidP="00F703D8">
            <w:pPr>
              <w:widowControl w:val="0"/>
              <w:jc w:val="center"/>
              <w:rPr>
                <w:b/>
                <w:sz w:val="16"/>
                <w:szCs w:val="16"/>
              </w:rPr>
            </w:pPr>
            <w:r w:rsidRPr="00F703D8">
              <w:rPr>
                <w:b/>
                <w:sz w:val="16"/>
                <w:szCs w:val="16"/>
              </w:rPr>
              <w:t>Тип</w:t>
            </w:r>
          </w:p>
        </w:tc>
      </w:tr>
      <w:tr w:rsidR="002F128A" w:rsidTr="00F703D8">
        <w:trPr>
          <w:trHeight w:val="318"/>
        </w:trPr>
        <w:tc>
          <w:tcPr>
            <w:tcW w:w="5954" w:type="dxa"/>
            <w:shd w:val="clear" w:color="auto" w:fill="auto"/>
          </w:tcPr>
          <w:p w:rsidR="002F128A" w:rsidRPr="00F703D8" w:rsidRDefault="002F128A" w:rsidP="00F703D8">
            <w:pPr>
              <w:widowControl w:val="0"/>
              <w:jc w:val="center"/>
              <w:rPr>
                <w:b/>
                <w:sz w:val="16"/>
                <w:szCs w:val="16"/>
              </w:rPr>
            </w:pPr>
          </w:p>
        </w:tc>
        <w:tc>
          <w:tcPr>
            <w:tcW w:w="4217" w:type="dxa"/>
            <w:shd w:val="clear" w:color="auto" w:fill="auto"/>
          </w:tcPr>
          <w:p w:rsidR="002F128A" w:rsidRPr="00F703D8" w:rsidRDefault="002F128A" w:rsidP="00F703D8">
            <w:pPr>
              <w:widowControl w:val="0"/>
              <w:jc w:val="center"/>
              <w:rPr>
                <w:b/>
                <w:sz w:val="16"/>
                <w:szCs w:val="16"/>
              </w:rPr>
            </w:pPr>
          </w:p>
        </w:tc>
      </w:tr>
    </w:tbl>
    <w:p w:rsidR="00EF12EF" w:rsidRDefault="00EF12EF" w:rsidP="003C5819">
      <w:pPr>
        <w:widowControl w:val="0"/>
        <w:jc w:val="center"/>
        <w:rPr>
          <w:b/>
          <w:sz w:val="28"/>
          <w:szCs w:val="28"/>
        </w:rPr>
      </w:pPr>
    </w:p>
    <w:p w:rsidR="002F128A" w:rsidRDefault="00EF12EF" w:rsidP="003C5819">
      <w:pPr>
        <w:widowControl w:val="0"/>
        <w:jc w:val="center"/>
        <w:rPr>
          <w:b/>
          <w:sz w:val="28"/>
          <w:szCs w:val="28"/>
        </w:rPr>
      </w:pPr>
      <w:r w:rsidRPr="00F85BA1">
        <w:rPr>
          <w:b/>
          <w:sz w:val="28"/>
          <w:szCs w:val="28"/>
        </w:rPr>
        <w:t>ЗАЯВЛЕНИЕ НА ДЕПОЗИТАРНОЕ ОБСЛУЖИВАНИЕ</w:t>
      </w:r>
    </w:p>
    <w:p w:rsidR="002B3F10" w:rsidRDefault="001C12CD" w:rsidP="003C5819">
      <w:pPr>
        <w:widowControl w:val="0"/>
        <w:jc w:val="center"/>
        <w:rPr>
          <w:b/>
          <w:sz w:val="28"/>
          <w:szCs w:val="28"/>
        </w:rPr>
      </w:pPr>
      <w:r>
        <w:rPr>
          <w:b/>
          <w:sz w:val="28"/>
          <w:szCs w:val="28"/>
        </w:rPr>
        <w:t>(для юридических лиц)</w:t>
      </w:r>
      <w:r w:rsidR="002B3F10">
        <w:rPr>
          <w:b/>
          <w:sz w:val="28"/>
          <w:szCs w:val="28"/>
        </w:rPr>
        <w:t xml:space="preserve"> </w:t>
      </w:r>
    </w:p>
    <w:p w:rsidR="001C12CD" w:rsidRDefault="002B3F10" w:rsidP="003C5819">
      <w:pPr>
        <w:widowControl w:val="0"/>
        <w:jc w:val="center"/>
        <w:rPr>
          <w:b/>
          <w:sz w:val="28"/>
          <w:szCs w:val="28"/>
        </w:rPr>
      </w:pPr>
      <w:r>
        <w:rPr>
          <w:b/>
          <w:sz w:val="28"/>
          <w:szCs w:val="28"/>
        </w:rPr>
        <w:t>(без брокерского обслуживания)</w:t>
      </w:r>
    </w:p>
    <w:p w:rsidR="00EF12EF" w:rsidRDefault="00EF12EF" w:rsidP="003C5819">
      <w:pPr>
        <w:widowControl w:val="0"/>
        <w:jc w:val="center"/>
        <w:rPr>
          <w:b/>
          <w:sz w:val="16"/>
          <w:szCs w:val="16"/>
        </w:rPr>
      </w:pPr>
    </w:p>
    <w:p w:rsidR="00EF12EF" w:rsidRPr="009A2A84" w:rsidRDefault="00EF12EF" w:rsidP="003C5819">
      <w:pPr>
        <w:widowControl w:val="0"/>
        <w:jc w:val="center"/>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6"/>
        <w:gridCol w:w="2812"/>
        <w:gridCol w:w="2780"/>
      </w:tblGrid>
      <w:tr w:rsidR="00EF12EF" w:rsidRPr="008E751A" w:rsidTr="00F703D8">
        <w:trPr>
          <w:trHeight w:val="318"/>
        </w:trPr>
        <w:tc>
          <w:tcPr>
            <w:tcW w:w="4536" w:type="dxa"/>
            <w:tcBorders>
              <w:top w:val="nil"/>
              <w:left w:val="nil"/>
              <w:bottom w:val="single" w:sz="4" w:space="0" w:color="auto"/>
              <w:right w:val="nil"/>
            </w:tcBorders>
            <w:shd w:val="clear" w:color="auto" w:fill="BFBFBF"/>
          </w:tcPr>
          <w:p w:rsidR="00EF12EF" w:rsidRPr="00F703D8" w:rsidRDefault="00EF12EF" w:rsidP="00F703D8">
            <w:pPr>
              <w:widowControl w:val="0"/>
              <w:jc w:val="center"/>
              <w:rPr>
                <w:b/>
                <w:sz w:val="16"/>
                <w:szCs w:val="16"/>
              </w:rPr>
            </w:pPr>
          </w:p>
        </w:tc>
        <w:tc>
          <w:tcPr>
            <w:tcW w:w="2835" w:type="dxa"/>
            <w:tcBorders>
              <w:top w:val="nil"/>
              <w:left w:val="nil"/>
              <w:bottom w:val="nil"/>
              <w:right w:val="nil"/>
            </w:tcBorders>
            <w:shd w:val="clear" w:color="auto" w:fill="auto"/>
          </w:tcPr>
          <w:p w:rsidR="00EF12EF" w:rsidRPr="00F703D8" w:rsidRDefault="00EF12EF" w:rsidP="00F703D8">
            <w:pPr>
              <w:widowControl w:val="0"/>
              <w:jc w:val="center"/>
              <w:rPr>
                <w:b/>
                <w:sz w:val="16"/>
                <w:szCs w:val="16"/>
              </w:rPr>
            </w:pPr>
          </w:p>
        </w:tc>
        <w:tc>
          <w:tcPr>
            <w:tcW w:w="2800" w:type="dxa"/>
            <w:tcBorders>
              <w:top w:val="nil"/>
              <w:left w:val="nil"/>
              <w:bottom w:val="single" w:sz="4" w:space="0" w:color="auto"/>
              <w:right w:val="nil"/>
            </w:tcBorders>
            <w:shd w:val="clear" w:color="auto" w:fill="BFBFBF"/>
          </w:tcPr>
          <w:p w:rsidR="00EF12EF" w:rsidRPr="00F703D8" w:rsidRDefault="00EF12EF" w:rsidP="00F703D8">
            <w:pPr>
              <w:widowControl w:val="0"/>
              <w:jc w:val="center"/>
              <w:rPr>
                <w:b/>
                <w:sz w:val="16"/>
                <w:szCs w:val="16"/>
              </w:rPr>
            </w:pPr>
          </w:p>
        </w:tc>
      </w:tr>
      <w:tr w:rsidR="00EF12EF" w:rsidRPr="008E751A" w:rsidTr="00F703D8">
        <w:trPr>
          <w:trHeight w:val="318"/>
        </w:trPr>
        <w:tc>
          <w:tcPr>
            <w:tcW w:w="4536" w:type="dxa"/>
            <w:tcBorders>
              <w:top w:val="single" w:sz="4" w:space="0" w:color="auto"/>
              <w:left w:val="nil"/>
              <w:bottom w:val="nil"/>
              <w:right w:val="nil"/>
            </w:tcBorders>
            <w:shd w:val="clear" w:color="auto" w:fill="auto"/>
          </w:tcPr>
          <w:p w:rsidR="00EF12EF" w:rsidRPr="00F703D8" w:rsidRDefault="00EF12EF" w:rsidP="00F703D8">
            <w:pPr>
              <w:widowControl w:val="0"/>
              <w:jc w:val="center"/>
              <w:rPr>
                <w:b/>
                <w:sz w:val="16"/>
                <w:szCs w:val="16"/>
              </w:rPr>
            </w:pPr>
            <w:r w:rsidRPr="00F703D8">
              <w:rPr>
                <w:b/>
                <w:sz w:val="16"/>
                <w:szCs w:val="16"/>
              </w:rPr>
              <w:t xml:space="preserve">Исходящий номер </w:t>
            </w:r>
          </w:p>
        </w:tc>
        <w:tc>
          <w:tcPr>
            <w:tcW w:w="2835" w:type="dxa"/>
            <w:tcBorders>
              <w:top w:val="nil"/>
              <w:left w:val="nil"/>
              <w:bottom w:val="nil"/>
              <w:right w:val="nil"/>
            </w:tcBorders>
            <w:shd w:val="clear" w:color="auto" w:fill="auto"/>
          </w:tcPr>
          <w:p w:rsidR="00EF12EF" w:rsidRPr="00F703D8" w:rsidRDefault="00EF12EF" w:rsidP="00F703D8">
            <w:pPr>
              <w:widowControl w:val="0"/>
              <w:jc w:val="center"/>
              <w:rPr>
                <w:b/>
                <w:sz w:val="16"/>
                <w:szCs w:val="16"/>
              </w:rPr>
            </w:pPr>
          </w:p>
        </w:tc>
        <w:tc>
          <w:tcPr>
            <w:tcW w:w="2800" w:type="dxa"/>
            <w:tcBorders>
              <w:top w:val="single" w:sz="4" w:space="0" w:color="auto"/>
              <w:left w:val="nil"/>
              <w:bottom w:val="nil"/>
              <w:right w:val="nil"/>
            </w:tcBorders>
            <w:shd w:val="clear" w:color="auto" w:fill="auto"/>
          </w:tcPr>
          <w:p w:rsidR="00EF12EF" w:rsidRPr="00F703D8" w:rsidRDefault="00EF12EF" w:rsidP="00F703D8">
            <w:pPr>
              <w:widowControl w:val="0"/>
              <w:jc w:val="center"/>
              <w:rPr>
                <w:b/>
                <w:sz w:val="16"/>
                <w:szCs w:val="16"/>
              </w:rPr>
            </w:pPr>
            <w:r w:rsidRPr="00F703D8">
              <w:rPr>
                <w:b/>
                <w:sz w:val="16"/>
                <w:szCs w:val="16"/>
              </w:rPr>
              <w:t>Дата</w:t>
            </w:r>
          </w:p>
        </w:tc>
      </w:tr>
    </w:tbl>
    <w:p w:rsidR="00F703D8" w:rsidRPr="00F703D8" w:rsidRDefault="00F703D8" w:rsidP="00F703D8">
      <w:pPr>
        <w:rPr>
          <w:vanish/>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7229"/>
      </w:tblGrid>
      <w:tr w:rsidR="009A2A84" w:rsidTr="00F703D8">
        <w:trPr>
          <w:trHeight w:hRule="exact" w:val="227"/>
        </w:trPr>
        <w:tc>
          <w:tcPr>
            <w:tcW w:w="10206" w:type="dxa"/>
            <w:gridSpan w:val="2"/>
            <w:shd w:val="clear" w:color="auto" w:fill="BFBFBF"/>
            <w:vAlign w:val="center"/>
          </w:tcPr>
          <w:p w:rsidR="009A2A84" w:rsidRPr="007C034E" w:rsidRDefault="009A2A84" w:rsidP="00A96AAC">
            <w:pPr>
              <w:widowControl w:val="0"/>
              <w:rPr>
                <w:b/>
                <w:sz w:val="16"/>
                <w:szCs w:val="16"/>
              </w:rPr>
            </w:pPr>
            <w:r w:rsidRPr="007C034E">
              <w:rPr>
                <w:b/>
                <w:sz w:val="16"/>
                <w:szCs w:val="16"/>
              </w:rPr>
              <w:t>Заполняется заинтересованным лицом или его представителем</w:t>
            </w:r>
          </w:p>
        </w:tc>
      </w:tr>
      <w:tr w:rsidR="002F128A" w:rsidTr="00F703D8">
        <w:trPr>
          <w:trHeight w:val="580"/>
        </w:trPr>
        <w:tc>
          <w:tcPr>
            <w:tcW w:w="2977" w:type="dxa"/>
            <w:shd w:val="clear" w:color="auto" w:fill="F2F2F2"/>
            <w:vAlign w:val="center"/>
          </w:tcPr>
          <w:p w:rsidR="002F128A" w:rsidRDefault="002F128A" w:rsidP="00A96AAC">
            <w:pPr>
              <w:widowControl w:val="0"/>
              <w:rPr>
                <w:b/>
                <w:sz w:val="16"/>
                <w:szCs w:val="16"/>
              </w:rPr>
            </w:pPr>
            <w:r w:rsidRPr="007C034E">
              <w:rPr>
                <w:b/>
                <w:sz w:val="16"/>
                <w:szCs w:val="16"/>
              </w:rPr>
              <w:t>Полное наименование</w:t>
            </w:r>
          </w:p>
          <w:p w:rsidR="00AA0487" w:rsidRPr="007C034E" w:rsidRDefault="00AA0487" w:rsidP="00A96AAC">
            <w:pPr>
              <w:widowControl w:val="0"/>
              <w:rPr>
                <w:b/>
                <w:sz w:val="16"/>
                <w:szCs w:val="16"/>
              </w:rPr>
            </w:pPr>
          </w:p>
        </w:tc>
        <w:tc>
          <w:tcPr>
            <w:tcW w:w="7229" w:type="dxa"/>
            <w:vAlign w:val="center"/>
          </w:tcPr>
          <w:p w:rsidR="002F128A" w:rsidRPr="00240D35" w:rsidRDefault="002F128A" w:rsidP="00A96AAC">
            <w:pPr>
              <w:widowControl w:val="0"/>
              <w:rPr>
                <w:sz w:val="16"/>
                <w:szCs w:val="16"/>
              </w:rPr>
            </w:pPr>
          </w:p>
        </w:tc>
      </w:tr>
      <w:tr w:rsidR="003C5819" w:rsidTr="00F703D8">
        <w:trPr>
          <w:trHeight w:hRule="exact" w:val="683"/>
        </w:trPr>
        <w:tc>
          <w:tcPr>
            <w:tcW w:w="2977" w:type="dxa"/>
            <w:shd w:val="clear" w:color="auto" w:fill="F2F2F2"/>
            <w:vAlign w:val="center"/>
          </w:tcPr>
          <w:p w:rsidR="003C5819" w:rsidRPr="007C034E" w:rsidRDefault="00706C82" w:rsidP="00240D35">
            <w:pPr>
              <w:widowControl w:val="0"/>
              <w:rPr>
                <w:b/>
                <w:sz w:val="16"/>
                <w:szCs w:val="16"/>
              </w:rPr>
            </w:pPr>
            <w:r>
              <w:rPr>
                <w:b/>
                <w:sz w:val="16"/>
                <w:szCs w:val="16"/>
              </w:rPr>
              <w:t>Сведения о регистрации/</w:t>
            </w:r>
            <w:r w:rsidR="003C5819" w:rsidRPr="007C034E">
              <w:rPr>
                <w:b/>
                <w:sz w:val="16"/>
                <w:szCs w:val="16"/>
              </w:rPr>
              <w:t xml:space="preserve">документ, удостоверяющий личность </w:t>
            </w:r>
            <w:r>
              <w:rPr>
                <w:b/>
                <w:sz w:val="16"/>
                <w:szCs w:val="16"/>
              </w:rPr>
              <w:t xml:space="preserve">заинтересованного </w:t>
            </w:r>
            <w:r w:rsidR="00240D35" w:rsidRPr="007C034E">
              <w:rPr>
                <w:b/>
                <w:sz w:val="16"/>
                <w:szCs w:val="16"/>
              </w:rPr>
              <w:t>лица</w:t>
            </w:r>
          </w:p>
        </w:tc>
        <w:tc>
          <w:tcPr>
            <w:tcW w:w="7229" w:type="dxa"/>
            <w:vAlign w:val="center"/>
          </w:tcPr>
          <w:p w:rsidR="003C5819" w:rsidRPr="00240D35" w:rsidRDefault="003C5819" w:rsidP="00A96AAC">
            <w:pPr>
              <w:widowControl w:val="0"/>
              <w:rPr>
                <w:sz w:val="16"/>
                <w:szCs w:val="16"/>
              </w:rPr>
            </w:pPr>
          </w:p>
        </w:tc>
      </w:tr>
      <w:tr w:rsidR="003C5819" w:rsidTr="00F703D8">
        <w:trPr>
          <w:trHeight w:hRule="exact" w:val="227"/>
        </w:trPr>
        <w:tc>
          <w:tcPr>
            <w:tcW w:w="2977" w:type="dxa"/>
            <w:shd w:val="clear" w:color="auto" w:fill="F2F2F2"/>
            <w:vAlign w:val="center"/>
          </w:tcPr>
          <w:p w:rsidR="003C5819" w:rsidRPr="007C034E" w:rsidRDefault="00A8586C" w:rsidP="00A96AAC">
            <w:pPr>
              <w:widowControl w:val="0"/>
              <w:rPr>
                <w:b/>
                <w:sz w:val="16"/>
                <w:szCs w:val="16"/>
              </w:rPr>
            </w:pPr>
            <w:r w:rsidRPr="007C034E">
              <w:rPr>
                <w:b/>
                <w:sz w:val="16"/>
                <w:szCs w:val="16"/>
              </w:rPr>
              <w:t>Подписант</w:t>
            </w:r>
          </w:p>
        </w:tc>
        <w:tc>
          <w:tcPr>
            <w:tcW w:w="7229" w:type="dxa"/>
            <w:vAlign w:val="center"/>
          </w:tcPr>
          <w:p w:rsidR="003C5819" w:rsidRPr="00240D35" w:rsidRDefault="003C5819" w:rsidP="00A96AAC">
            <w:pPr>
              <w:pStyle w:val="21"/>
              <w:spacing w:before="240"/>
              <w:rPr>
                <w:sz w:val="16"/>
                <w:szCs w:val="16"/>
              </w:rPr>
            </w:pPr>
          </w:p>
        </w:tc>
      </w:tr>
      <w:tr w:rsidR="003C5819" w:rsidTr="00F703D8">
        <w:trPr>
          <w:trHeight w:hRule="exact" w:val="449"/>
        </w:trPr>
        <w:tc>
          <w:tcPr>
            <w:tcW w:w="2977" w:type="dxa"/>
            <w:shd w:val="clear" w:color="auto" w:fill="F2F2F2"/>
            <w:vAlign w:val="center"/>
          </w:tcPr>
          <w:p w:rsidR="003C5819" w:rsidRPr="007C034E" w:rsidRDefault="003C5819" w:rsidP="00A8586C">
            <w:pPr>
              <w:widowControl w:val="0"/>
              <w:rPr>
                <w:b/>
                <w:sz w:val="16"/>
                <w:szCs w:val="16"/>
              </w:rPr>
            </w:pPr>
            <w:r w:rsidRPr="007C034E">
              <w:rPr>
                <w:b/>
                <w:sz w:val="16"/>
                <w:szCs w:val="16"/>
              </w:rPr>
              <w:t xml:space="preserve">Документ, удостоверяющий личность </w:t>
            </w:r>
            <w:r w:rsidR="00A8586C" w:rsidRPr="007C034E">
              <w:rPr>
                <w:b/>
                <w:sz w:val="16"/>
                <w:szCs w:val="16"/>
              </w:rPr>
              <w:t>Подписанта</w:t>
            </w:r>
          </w:p>
        </w:tc>
        <w:tc>
          <w:tcPr>
            <w:tcW w:w="7229" w:type="dxa"/>
            <w:vAlign w:val="center"/>
          </w:tcPr>
          <w:p w:rsidR="003C5819" w:rsidRPr="00240D35" w:rsidRDefault="003C5819" w:rsidP="00A96AAC">
            <w:pPr>
              <w:pStyle w:val="21"/>
              <w:spacing w:before="240"/>
              <w:rPr>
                <w:sz w:val="16"/>
                <w:szCs w:val="16"/>
              </w:rPr>
            </w:pPr>
          </w:p>
        </w:tc>
      </w:tr>
      <w:tr w:rsidR="003C5819" w:rsidTr="00F703D8">
        <w:trPr>
          <w:trHeight w:hRule="exact" w:val="548"/>
        </w:trPr>
        <w:tc>
          <w:tcPr>
            <w:tcW w:w="2977" w:type="dxa"/>
            <w:shd w:val="clear" w:color="auto" w:fill="F2F2F2"/>
            <w:vAlign w:val="center"/>
          </w:tcPr>
          <w:p w:rsidR="003C5819" w:rsidRPr="007C034E" w:rsidRDefault="003C5819" w:rsidP="00A8586C">
            <w:pPr>
              <w:widowControl w:val="0"/>
              <w:rPr>
                <w:b/>
                <w:sz w:val="16"/>
                <w:szCs w:val="16"/>
              </w:rPr>
            </w:pPr>
            <w:r w:rsidRPr="007C034E">
              <w:rPr>
                <w:b/>
                <w:sz w:val="16"/>
                <w:szCs w:val="16"/>
              </w:rPr>
              <w:t>Документ(-ы), подтверждающий(-</w:t>
            </w:r>
            <w:proofErr w:type="spellStart"/>
            <w:r w:rsidRPr="007C034E">
              <w:rPr>
                <w:b/>
                <w:sz w:val="16"/>
                <w:szCs w:val="16"/>
              </w:rPr>
              <w:t>ие</w:t>
            </w:r>
            <w:proofErr w:type="spellEnd"/>
            <w:r w:rsidRPr="007C034E">
              <w:rPr>
                <w:b/>
                <w:sz w:val="16"/>
                <w:szCs w:val="16"/>
              </w:rPr>
              <w:t xml:space="preserve">) полномочия </w:t>
            </w:r>
            <w:r w:rsidR="00A8586C" w:rsidRPr="007C034E">
              <w:rPr>
                <w:b/>
                <w:sz w:val="16"/>
                <w:szCs w:val="16"/>
              </w:rPr>
              <w:t>Подписанта</w:t>
            </w:r>
          </w:p>
        </w:tc>
        <w:tc>
          <w:tcPr>
            <w:tcW w:w="7229" w:type="dxa"/>
            <w:vAlign w:val="center"/>
          </w:tcPr>
          <w:p w:rsidR="003C5819" w:rsidRPr="00240D35" w:rsidRDefault="003C5819" w:rsidP="00A96AAC">
            <w:pPr>
              <w:pStyle w:val="21"/>
              <w:spacing w:before="240"/>
              <w:rPr>
                <w:sz w:val="16"/>
                <w:szCs w:val="16"/>
              </w:rPr>
            </w:pPr>
          </w:p>
        </w:tc>
      </w:tr>
    </w:tbl>
    <w:p w:rsidR="00240D35" w:rsidRPr="00864283" w:rsidRDefault="00240D35" w:rsidP="00240D35">
      <w:pPr>
        <w:pStyle w:val="af0"/>
        <w:tabs>
          <w:tab w:val="left" w:pos="604"/>
        </w:tabs>
        <w:spacing w:before="1"/>
        <w:ind w:left="141" w:right="150" w:firstLine="0"/>
        <w:jc w:val="both"/>
        <w:rPr>
          <w:sz w:val="12"/>
          <w:szCs w:val="12"/>
          <w:lang w:val="ru-RU"/>
        </w:rPr>
      </w:pPr>
    </w:p>
    <w:tbl>
      <w:tblPr>
        <w:tblW w:w="0" w:type="auto"/>
        <w:tblInd w:w="141" w:type="dxa"/>
        <w:shd w:val="clear" w:color="auto" w:fill="F2F2F2"/>
        <w:tblLook w:val="04A0" w:firstRow="1" w:lastRow="0" w:firstColumn="1" w:lastColumn="0" w:noHBand="0" w:noVBand="1"/>
      </w:tblPr>
      <w:tblGrid>
        <w:gridCol w:w="10065"/>
      </w:tblGrid>
      <w:tr w:rsidR="00B97C82" w:rsidRPr="00B97C82" w:rsidTr="000F2BEF">
        <w:trPr>
          <w:trHeight w:val="1217"/>
        </w:trPr>
        <w:tc>
          <w:tcPr>
            <w:tcW w:w="10281" w:type="dxa"/>
            <w:shd w:val="clear" w:color="auto" w:fill="F2F2F2"/>
          </w:tcPr>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Заявлением</w:t>
            </w:r>
            <w:r w:rsidR="00706C82" w:rsidRPr="00F703D8">
              <w:rPr>
                <w:b/>
                <w:sz w:val="16"/>
                <w:szCs w:val="16"/>
                <w:lang w:val="ru-RU"/>
              </w:rPr>
              <w:t xml:space="preserve"> на депозитарное обслуживание (д</w:t>
            </w:r>
            <w:r w:rsidRPr="00F703D8">
              <w:rPr>
                <w:b/>
                <w:sz w:val="16"/>
                <w:szCs w:val="16"/>
                <w:lang w:val="ru-RU"/>
              </w:rPr>
              <w:t>алее - Заявление) выражаем намерение присоединиться в соответствии со ст. 428 Гражданского кодекса Российской Федерации к Условиям осуществления депозитарной деятельности (</w:t>
            </w:r>
            <w:r w:rsidR="00706C82" w:rsidRPr="00F703D8">
              <w:rPr>
                <w:b/>
                <w:sz w:val="16"/>
                <w:szCs w:val="16"/>
                <w:lang w:val="ru-RU"/>
              </w:rPr>
              <w:t>д</w:t>
            </w:r>
            <w:r w:rsidRPr="00F703D8">
              <w:rPr>
                <w:b/>
                <w:sz w:val="16"/>
                <w:szCs w:val="16"/>
                <w:lang w:val="ru-RU"/>
              </w:rPr>
              <w:t>алее - Условия) Публичного акционерного общества «Совкомбанк» (далее - Банк) в целях заключения Договора счета депо</w:t>
            </w:r>
            <w:r w:rsidR="002373DE" w:rsidRPr="00F703D8">
              <w:rPr>
                <w:b/>
                <w:sz w:val="16"/>
                <w:szCs w:val="16"/>
                <w:lang w:val="ru-RU"/>
              </w:rPr>
              <w:t xml:space="preserve"> </w:t>
            </w:r>
            <w:r w:rsidRPr="00F703D8">
              <w:rPr>
                <w:b/>
                <w:sz w:val="16"/>
                <w:szCs w:val="16"/>
                <w:lang w:val="ru-RU"/>
              </w:rPr>
              <w:t>(</w:t>
            </w:r>
            <w:r w:rsidR="00706C82" w:rsidRPr="00F703D8">
              <w:rPr>
                <w:b/>
                <w:sz w:val="16"/>
                <w:szCs w:val="16"/>
                <w:lang w:val="ru-RU"/>
              </w:rPr>
              <w:t>далее - Договор).</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Подтверждаем осведомленность, что порядок заключения Договора разъяснен в полном объеме, а также принятие Банком настоящего документа не является фактом заключения Договора.</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подтверждаем, что ознаком</w:t>
            </w:r>
            <w:r w:rsidR="004A0BAC" w:rsidRPr="00F703D8">
              <w:rPr>
                <w:b/>
                <w:sz w:val="16"/>
                <w:szCs w:val="16"/>
                <w:lang w:val="ru-RU"/>
              </w:rPr>
              <w:t>лены</w:t>
            </w:r>
            <w:r w:rsidRPr="00F703D8">
              <w:rPr>
                <w:b/>
                <w:sz w:val="16"/>
                <w:szCs w:val="16"/>
                <w:lang w:val="ru-RU"/>
              </w:rPr>
              <w:t xml:space="preserve"> и добровольно обязуемся следовать положениям Условий, которые разъяснены до подписания настоящего Заявления в полном объеме, включая тарифы, взаимные права и обязанности, а также правила внесения изменений и дополнений в Условия.</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К настоящему Заявлению прилага</w:t>
            </w:r>
            <w:r w:rsidR="00C14582">
              <w:rPr>
                <w:b/>
                <w:sz w:val="16"/>
                <w:szCs w:val="16"/>
                <w:lang w:val="ru-RU"/>
              </w:rPr>
              <w:t>ем</w:t>
            </w:r>
            <w:r w:rsidRPr="00F703D8">
              <w:rPr>
                <w:b/>
                <w:sz w:val="16"/>
                <w:szCs w:val="16"/>
                <w:lang w:val="ru-RU"/>
              </w:rPr>
              <w:t xml:space="preserve"> Анкету(-ы), являющуюся(-</w:t>
            </w:r>
            <w:proofErr w:type="spellStart"/>
            <w:r w:rsidRPr="00F703D8">
              <w:rPr>
                <w:b/>
                <w:sz w:val="16"/>
                <w:szCs w:val="16"/>
                <w:lang w:val="ru-RU"/>
              </w:rPr>
              <w:t>иеся</w:t>
            </w:r>
            <w:proofErr w:type="spellEnd"/>
            <w:r w:rsidRPr="00F703D8">
              <w:rPr>
                <w:b/>
                <w:sz w:val="16"/>
                <w:szCs w:val="16"/>
                <w:lang w:val="ru-RU"/>
              </w:rPr>
              <w:t>) неотъемлемой его частью</w:t>
            </w:r>
            <w:r w:rsidR="0062597F">
              <w:rPr>
                <w:b/>
                <w:sz w:val="16"/>
                <w:szCs w:val="16"/>
                <w:lang w:val="ru-RU"/>
              </w:rPr>
              <w:t xml:space="preserve"> (если она не предоставлена ранее в рамках других Договоров)</w:t>
            </w:r>
            <w:r w:rsidRPr="00F703D8">
              <w:rPr>
                <w:b/>
                <w:sz w:val="16"/>
                <w:szCs w:val="16"/>
                <w:lang w:val="ru-RU"/>
              </w:rPr>
              <w:t>.</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подтверждаем, что до подписания настоящего Заявления, проинформированы Банком и нес</w:t>
            </w:r>
            <w:r w:rsidR="00C14582">
              <w:rPr>
                <w:b/>
                <w:sz w:val="16"/>
                <w:szCs w:val="16"/>
                <w:lang w:val="ru-RU"/>
              </w:rPr>
              <w:t>е</w:t>
            </w:r>
            <w:r w:rsidRPr="00F703D8">
              <w:rPr>
                <w:b/>
                <w:sz w:val="16"/>
                <w:szCs w:val="16"/>
                <w:lang w:val="ru-RU"/>
              </w:rPr>
              <w:t xml:space="preserve">м всю ответственность за полноту и актуальность сведений, указанных </w:t>
            </w:r>
            <w:r w:rsidR="00706C82" w:rsidRPr="00F703D8">
              <w:rPr>
                <w:b/>
                <w:sz w:val="16"/>
                <w:szCs w:val="16"/>
                <w:lang w:val="ru-RU"/>
              </w:rPr>
              <w:t>нами в заявлениях, анкетах</w:t>
            </w:r>
            <w:r w:rsidRPr="00F703D8">
              <w:rPr>
                <w:b/>
                <w:sz w:val="16"/>
                <w:szCs w:val="16"/>
                <w:lang w:val="ru-RU"/>
              </w:rPr>
              <w:t xml:space="preserve"> и других документах, подаваемых в рамках заключенного Договора.</w:t>
            </w:r>
          </w:p>
          <w:p w:rsidR="00B97C82" w:rsidRPr="00F703D8" w:rsidRDefault="00B97C82"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Настоящим подтверждаем свою осведомленность о способах уведомления Банком о корпоративных действиях и событиях, в том числе связанных с направлением добровольного или обязательного предложения владельцам ценных бумаг, рассылке информационных сообщений и материалов к собраниям акционеров и т.п.</w:t>
            </w:r>
          </w:p>
          <w:p w:rsidR="00D46D29" w:rsidRPr="00F703D8" w:rsidRDefault="00D46D29" w:rsidP="00F703D8">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Осведомлены, что в случаях, предусмотренных Условиями, настоящее Заявление предоста</w:t>
            </w:r>
            <w:r w:rsidR="00AA0487" w:rsidRPr="00F703D8">
              <w:rPr>
                <w:b/>
                <w:sz w:val="16"/>
                <w:szCs w:val="16"/>
                <w:lang w:val="ru-RU"/>
              </w:rPr>
              <w:t>в</w:t>
            </w:r>
            <w:r w:rsidRPr="00F703D8">
              <w:rPr>
                <w:b/>
                <w:sz w:val="16"/>
                <w:szCs w:val="16"/>
                <w:lang w:val="ru-RU"/>
              </w:rPr>
              <w:t>ляет Депозитарию право на открытие Разделов счета депо, тип которых определен положениями Условий.</w:t>
            </w:r>
          </w:p>
          <w:p w:rsidR="002F128A" w:rsidRPr="00F564A2" w:rsidRDefault="00F564A2" w:rsidP="00F703D8">
            <w:pPr>
              <w:pStyle w:val="af0"/>
              <w:numPr>
                <w:ilvl w:val="0"/>
                <w:numId w:val="1"/>
              </w:numPr>
              <w:tabs>
                <w:tab w:val="left" w:pos="604"/>
              </w:tabs>
              <w:spacing w:before="1"/>
              <w:ind w:left="0" w:firstLine="141"/>
              <w:jc w:val="both"/>
              <w:rPr>
                <w:b/>
                <w:sz w:val="16"/>
                <w:szCs w:val="16"/>
                <w:lang w:val="ru-RU"/>
              </w:rPr>
            </w:pPr>
            <w:r w:rsidRPr="000F2BEF">
              <w:rPr>
                <w:b/>
                <w:sz w:val="16"/>
                <w:szCs w:val="20"/>
                <w:lang w:val="ru-RU"/>
              </w:rPr>
              <w:t xml:space="preserve">В соответствии с Федеральным законом от 27.07.2006 № 152-ФЗ «О персональных данных» настоящим подтверждаем согласие на обработку Банком всех персональных данных, предоставляемых в рамках </w:t>
            </w:r>
            <w:r>
              <w:rPr>
                <w:b/>
                <w:sz w:val="16"/>
                <w:szCs w:val="20"/>
                <w:lang w:val="ru-RU"/>
              </w:rPr>
              <w:t>Условий</w:t>
            </w:r>
            <w:r w:rsidRPr="000F2BEF">
              <w:rPr>
                <w:b/>
                <w:sz w:val="16"/>
                <w:szCs w:val="20"/>
                <w:lang w:val="ru-RU"/>
              </w:rPr>
              <w:t xml:space="preserve">, а также условий, указанных в Приложении № </w:t>
            </w:r>
            <w:r>
              <w:rPr>
                <w:b/>
                <w:sz w:val="16"/>
                <w:szCs w:val="20"/>
                <w:lang w:val="ru-RU"/>
              </w:rPr>
              <w:t>37</w:t>
            </w:r>
            <w:r w:rsidRPr="000F2BEF">
              <w:rPr>
                <w:b/>
                <w:sz w:val="16"/>
                <w:szCs w:val="20"/>
                <w:lang w:val="ru-RU"/>
              </w:rPr>
              <w:t xml:space="preserve"> к </w:t>
            </w:r>
            <w:r>
              <w:rPr>
                <w:b/>
                <w:sz w:val="16"/>
                <w:szCs w:val="20"/>
                <w:lang w:val="ru-RU"/>
              </w:rPr>
              <w:t>Условиям</w:t>
            </w:r>
            <w:r w:rsidR="00083664" w:rsidRPr="00F564A2">
              <w:rPr>
                <w:b/>
                <w:sz w:val="16"/>
                <w:szCs w:val="16"/>
                <w:lang w:val="ru-RU"/>
              </w:rPr>
              <w:t xml:space="preserve">. </w:t>
            </w:r>
          </w:p>
          <w:p w:rsidR="00083664" w:rsidRPr="00F703D8" w:rsidRDefault="00083664" w:rsidP="00F703D8">
            <w:pPr>
              <w:pStyle w:val="af0"/>
              <w:tabs>
                <w:tab w:val="left" w:pos="604"/>
              </w:tabs>
              <w:spacing w:before="1"/>
              <w:ind w:left="3" w:firstLine="707"/>
              <w:jc w:val="both"/>
              <w:rPr>
                <w:b/>
                <w:sz w:val="16"/>
                <w:szCs w:val="16"/>
                <w:lang w:val="ru-RU"/>
              </w:rPr>
            </w:pPr>
          </w:p>
          <w:p w:rsidR="00B97C82" w:rsidRPr="00F703D8" w:rsidRDefault="00B97C82">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t xml:space="preserve">Настоящим заявляем о своем намерении заключить с Банком: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B97C82" w:rsidRPr="00F703D8" w:rsidRDefault="00B97C82" w:rsidP="00F703D8">
            <w:pPr>
              <w:pStyle w:val="af0"/>
              <w:tabs>
                <w:tab w:val="left" w:pos="604"/>
              </w:tabs>
              <w:spacing w:before="1"/>
              <w:ind w:left="0" w:firstLine="0"/>
              <w:jc w:val="both"/>
              <w:rPr>
                <w:sz w:val="16"/>
                <w:szCs w:val="16"/>
                <w:lang w:val="ru-RU"/>
              </w:rPr>
            </w:pPr>
            <w:r w:rsidRPr="00F703D8">
              <w:rPr>
                <w:sz w:val="16"/>
                <w:szCs w:val="16"/>
              </w:rPr>
              <w:fldChar w:fldCharType="begin">
                <w:ffData>
                  <w:name w:val=""/>
                  <w:enabled/>
                  <w:calcOnExit w:val="0"/>
                  <w:checkBox>
                    <w:sizeAuto/>
                    <w:default w:val="0"/>
                  </w:checkBox>
                </w:ffData>
              </w:fldChar>
            </w:r>
            <w:r w:rsidRPr="00F703D8">
              <w:rPr>
                <w:sz w:val="16"/>
                <w:szCs w:val="16"/>
                <w:lang w:val="ru-RU"/>
              </w:rPr>
              <w:instrText xml:space="preserve"> </w:instrText>
            </w:r>
            <w:r w:rsidRPr="00F703D8">
              <w:rPr>
                <w:sz w:val="16"/>
                <w:szCs w:val="16"/>
              </w:rPr>
              <w:instrText>FORMCHECKBOX</w:instrText>
            </w:r>
            <w:r w:rsidRPr="00F703D8">
              <w:rPr>
                <w:sz w:val="16"/>
                <w:szCs w:val="16"/>
                <w:lang w:val="ru-RU"/>
              </w:rPr>
              <w:instrText xml:space="preserve"> </w:instrText>
            </w:r>
            <w:r w:rsidR="005B11D4">
              <w:rPr>
                <w:sz w:val="16"/>
                <w:szCs w:val="16"/>
              </w:rPr>
            </w:r>
            <w:r w:rsidR="005B11D4">
              <w:rPr>
                <w:sz w:val="16"/>
                <w:szCs w:val="16"/>
              </w:rPr>
              <w:fldChar w:fldCharType="separate"/>
            </w:r>
            <w:r w:rsidRPr="00F703D8">
              <w:rPr>
                <w:sz w:val="16"/>
                <w:szCs w:val="16"/>
              </w:rPr>
              <w:fldChar w:fldCharType="end"/>
            </w:r>
            <w:r w:rsidRPr="00F703D8">
              <w:rPr>
                <w:sz w:val="16"/>
                <w:szCs w:val="16"/>
                <w:lang w:val="ru-RU"/>
              </w:rPr>
              <w:t xml:space="preserve"> Депозитарный договор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B97C82" w:rsidRPr="00F703D8" w:rsidRDefault="00B97C82" w:rsidP="00F703D8">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5B11D4">
              <w:rPr>
                <w:sz w:val="16"/>
                <w:szCs w:val="16"/>
                <w:lang w:val="ru-RU"/>
              </w:rPr>
            </w:r>
            <w:r w:rsidR="005B11D4">
              <w:rPr>
                <w:sz w:val="16"/>
                <w:szCs w:val="16"/>
                <w:lang w:val="ru-RU"/>
              </w:rPr>
              <w:fldChar w:fldCharType="separate"/>
            </w:r>
            <w:r w:rsidRPr="00F703D8">
              <w:rPr>
                <w:sz w:val="16"/>
                <w:szCs w:val="16"/>
                <w:lang w:val="ru-RU"/>
              </w:rPr>
              <w:fldChar w:fldCharType="end"/>
            </w:r>
            <w:r w:rsidRPr="00F703D8">
              <w:rPr>
                <w:sz w:val="16"/>
                <w:szCs w:val="16"/>
                <w:lang w:val="ru-RU"/>
              </w:rPr>
              <w:t xml:space="preserve"> </w:t>
            </w:r>
            <w:r w:rsidR="001C5BBF" w:rsidRPr="009648F7">
              <w:rPr>
                <w:sz w:val="16"/>
                <w:szCs w:val="16"/>
                <w:lang w:val="ru-RU"/>
              </w:rPr>
              <w:t xml:space="preserve">Договор о </w:t>
            </w:r>
            <w:proofErr w:type="spellStart"/>
            <w:r w:rsidR="001C5BBF" w:rsidRPr="009648F7">
              <w:rPr>
                <w:sz w:val="16"/>
                <w:szCs w:val="16"/>
                <w:lang w:val="ru-RU"/>
              </w:rPr>
              <w:t>междепозитарных</w:t>
            </w:r>
            <w:proofErr w:type="spellEnd"/>
            <w:r w:rsidR="001C5BBF" w:rsidRPr="009648F7">
              <w:rPr>
                <w:sz w:val="16"/>
                <w:szCs w:val="16"/>
                <w:lang w:val="ru-RU"/>
              </w:rPr>
              <w:t xml:space="preserve"> отношениях</w:t>
            </w:r>
            <w:r w:rsidRPr="00F703D8">
              <w:rPr>
                <w:sz w:val="16"/>
                <w:szCs w:val="16"/>
                <w:lang w:val="ru-RU"/>
              </w:rPr>
              <w:t xml:space="preserve">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B97C82" w:rsidRPr="00F703D8" w:rsidRDefault="00B97C82" w:rsidP="00F703D8">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5B11D4">
              <w:rPr>
                <w:sz w:val="16"/>
                <w:szCs w:val="16"/>
                <w:lang w:val="ru-RU"/>
              </w:rPr>
            </w:r>
            <w:r w:rsidR="005B11D4">
              <w:rPr>
                <w:sz w:val="16"/>
                <w:szCs w:val="16"/>
                <w:lang w:val="ru-RU"/>
              </w:rPr>
              <w:fldChar w:fldCharType="separate"/>
            </w:r>
            <w:r w:rsidRPr="00F703D8">
              <w:rPr>
                <w:sz w:val="16"/>
                <w:szCs w:val="16"/>
                <w:lang w:val="ru-RU"/>
              </w:rPr>
              <w:fldChar w:fldCharType="end"/>
            </w:r>
            <w:r w:rsidRPr="00F703D8">
              <w:rPr>
                <w:sz w:val="16"/>
                <w:szCs w:val="16"/>
                <w:lang w:val="ru-RU"/>
              </w:rPr>
              <w:t xml:space="preserve"> Договор счета депо доверительного управляющего </w:t>
            </w: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auto"/>
          </w:tcPr>
          <w:p w:rsidR="00CB1C30" w:rsidRDefault="00B97C82" w:rsidP="00F703D8">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5B11D4">
              <w:rPr>
                <w:sz w:val="16"/>
                <w:szCs w:val="16"/>
                <w:lang w:val="ru-RU"/>
              </w:rPr>
            </w:r>
            <w:r w:rsidR="005B11D4">
              <w:rPr>
                <w:sz w:val="16"/>
                <w:szCs w:val="16"/>
                <w:lang w:val="ru-RU"/>
              </w:rPr>
              <w:fldChar w:fldCharType="separate"/>
            </w:r>
            <w:r w:rsidRPr="00F703D8">
              <w:rPr>
                <w:sz w:val="16"/>
                <w:szCs w:val="16"/>
                <w:lang w:val="ru-RU"/>
              </w:rPr>
              <w:fldChar w:fldCharType="end"/>
            </w:r>
            <w:r w:rsidRPr="00F703D8">
              <w:rPr>
                <w:sz w:val="16"/>
                <w:szCs w:val="16"/>
                <w:lang w:val="ru-RU"/>
              </w:rPr>
              <w:t xml:space="preserve"> Договор депозитного счета депо</w:t>
            </w:r>
          </w:p>
          <w:p w:rsidR="00CB1C30" w:rsidRDefault="00CB1C30" w:rsidP="00CB1C30">
            <w:pPr>
              <w:pStyle w:val="af0"/>
              <w:tabs>
                <w:tab w:val="left" w:pos="604"/>
              </w:tabs>
              <w:spacing w:before="1"/>
              <w:ind w:left="0" w:firstLine="0"/>
              <w:jc w:val="both"/>
              <w:rPr>
                <w:sz w:val="16"/>
                <w:szCs w:val="16"/>
                <w:lang w:val="ru-RU"/>
              </w:rPr>
            </w:pPr>
            <w:r w:rsidRPr="00F703D8">
              <w:rPr>
                <w:sz w:val="16"/>
                <w:szCs w:val="16"/>
                <w:lang w:val="ru-RU"/>
              </w:rPr>
              <w:fldChar w:fldCharType="begin">
                <w:ffData>
                  <w:name w:val=""/>
                  <w:enabled/>
                  <w:calcOnExit w:val="0"/>
                  <w:checkBox>
                    <w:sizeAuto/>
                    <w:default w:val="0"/>
                  </w:checkBox>
                </w:ffData>
              </w:fldChar>
            </w:r>
            <w:r w:rsidRPr="00F703D8">
              <w:rPr>
                <w:sz w:val="16"/>
                <w:szCs w:val="16"/>
                <w:lang w:val="ru-RU"/>
              </w:rPr>
              <w:instrText xml:space="preserve"> FORMCHECKBOX </w:instrText>
            </w:r>
            <w:r w:rsidR="005B11D4">
              <w:rPr>
                <w:sz w:val="16"/>
                <w:szCs w:val="16"/>
                <w:lang w:val="ru-RU"/>
              </w:rPr>
            </w:r>
            <w:r w:rsidR="005B11D4">
              <w:rPr>
                <w:sz w:val="16"/>
                <w:szCs w:val="16"/>
                <w:lang w:val="ru-RU"/>
              </w:rPr>
              <w:fldChar w:fldCharType="separate"/>
            </w:r>
            <w:r w:rsidRPr="00F703D8">
              <w:rPr>
                <w:sz w:val="16"/>
                <w:szCs w:val="16"/>
                <w:lang w:val="ru-RU"/>
              </w:rPr>
              <w:fldChar w:fldCharType="end"/>
            </w:r>
            <w:r w:rsidRPr="00F703D8">
              <w:rPr>
                <w:sz w:val="16"/>
                <w:szCs w:val="16"/>
                <w:lang w:val="ru-RU"/>
              </w:rPr>
              <w:t xml:space="preserve"> </w:t>
            </w:r>
            <w:r w:rsidR="00E44CC9">
              <w:rPr>
                <w:sz w:val="16"/>
                <w:szCs w:val="16"/>
                <w:lang w:val="ru-RU"/>
              </w:rPr>
              <w:t xml:space="preserve">Другой </w:t>
            </w:r>
            <w:r w:rsidRPr="00F703D8">
              <w:rPr>
                <w:sz w:val="16"/>
                <w:szCs w:val="16"/>
                <w:lang w:val="ru-RU"/>
              </w:rPr>
              <w:t>Д</w:t>
            </w:r>
            <w:r w:rsidR="00E44CC9">
              <w:rPr>
                <w:sz w:val="16"/>
                <w:szCs w:val="16"/>
                <w:lang w:val="ru-RU"/>
              </w:rPr>
              <w:t>о</w:t>
            </w:r>
            <w:r w:rsidRPr="00F703D8">
              <w:rPr>
                <w:sz w:val="16"/>
                <w:szCs w:val="16"/>
                <w:lang w:val="ru-RU"/>
              </w:rPr>
              <w:t>говор</w:t>
            </w:r>
            <w:r w:rsidR="009F1DBB">
              <w:rPr>
                <w:sz w:val="16"/>
                <w:szCs w:val="16"/>
                <w:lang w:val="ru-RU"/>
              </w:rPr>
              <w:t>:</w:t>
            </w:r>
            <w:r w:rsidR="00E44CC9">
              <w:rPr>
                <w:sz w:val="16"/>
                <w:szCs w:val="16"/>
                <w:lang w:val="ru-RU"/>
              </w:rPr>
              <w:t xml:space="preserve"> _____________________________</w:t>
            </w:r>
            <w:r w:rsidRPr="00F703D8">
              <w:rPr>
                <w:sz w:val="16"/>
                <w:szCs w:val="16"/>
                <w:lang w:val="ru-RU"/>
              </w:rPr>
              <w:t xml:space="preserve"> </w:t>
            </w:r>
          </w:p>
          <w:p w:rsidR="00B97C82" w:rsidRPr="00F703D8" w:rsidRDefault="00B97C82" w:rsidP="00F703D8">
            <w:pPr>
              <w:pStyle w:val="af0"/>
              <w:tabs>
                <w:tab w:val="left" w:pos="604"/>
              </w:tabs>
              <w:spacing w:before="1"/>
              <w:ind w:left="0" w:firstLine="0"/>
              <w:jc w:val="both"/>
              <w:rPr>
                <w:sz w:val="16"/>
                <w:szCs w:val="16"/>
                <w:lang w:val="ru-RU"/>
              </w:rPr>
            </w:pPr>
          </w:p>
          <w:p w:rsidR="00AA0487" w:rsidRDefault="00AA0487"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Default="00FE7B88" w:rsidP="00F703D8">
            <w:pPr>
              <w:pStyle w:val="af0"/>
              <w:tabs>
                <w:tab w:val="left" w:pos="604"/>
              </w:tabs>
              <w:spacing w:before="1"/>
              <w:ind w:left="0" w:firstLine="0"/>
              <w:jc w:val="both"/>
              <w:rPr>
                <w:sz w:val="16"/>
                <w:szCs w:val="16"/>
                <w:lang w:val="ru-RU"/>
              </w:rPr>
            </w:pPr>
          </w:p>
          <w:p w:rsidR="00FE7B88" w:rsidRPr="00F703D8" w:rsidRDefault="00FE7B88" w:rsidP="00F703D8">
            <w:pPr>
              <w:pStyle w:val="af0"/>
              <w:tabs>
                <w:tab w:val="left" w:pos="604"/>
              </w:tabs>
              <w:spacing w:before="1"/>
              <w:ind w:left="0" w:firstLine="0"/>
              <w:jc w:val="both"/>
              <w:rPr>
                <w:sz w:val="16"/>
                <w:szCs w:val="16"/>
                <w:lang w:val="ru-RU"/>
              </w:rPr>
            </w:pPr>
          </w:p>
        </w:tc>
      </w:tr>
      <w:tr w:rsidR="00B97C82" w:rsidRPr="00B97C82" w:rsidTr="00F703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c>
          <w:tcPr>
            <w:tcW w:w="10281" w:type="dxa"/>
            <w:tcBorders>
              <w:top w:val="nil"/>
              <w:left w:val="nil"/>
              <w:bottom w:val="nil"/>
              <w:right w:val="nil"/>
            </w:tcBorders>
            <w:shd w:val="clear" w:color="auto" w:fill="F2F2F2"/>
          </w:tcPr>
          <w:p w:rsidR="00B97C82" w:rsidRPr="00F703D8" w:rsidRDefault="00B97C82">
            <w:pPr>
              <w:pStyle w:val="af0"/>
              <w:numPr>
                <w:ilvl w:val="0"/>
                <w:numId w:val="1"/>
              </w:numPr>
              <w:tabs>
                <w:tab w:val="left" w:pos="604"/>
              </w:tabs>
              <w:spacing w:before="1"/>
              <w:ind w:left="0" w:firstLine="141"/>
              <w:jc w:val="both"/>
              <w:rPr>
                <w:b/>
                <w:sz w:val="16"/>
                <w:szCs w:val="16"/>
                <w:lang w:val="ru-RU"/>
              </w:rPr>
            </w:pPr>
            <w:r w:rsidRPr="00F703D8">
              <w:rPr>
                <w:b/>
                <w:sz w:val="16"/>
                <w:szCs w:val="16"/>
                <w:lang w:val="ru-RU"/>
              </w:rPr>
              <w:lastRenderedPageBreak/>
              <w:t xml:space="preserve">В соответствии с выбранным </w:t>
            </w:r>
            <w:r w:rsidR="00D46D29" w:rsidRPr="00F703D8">
              <w:rPr>
                <w:b/>
                <w:sz w:val="16"/>
                <w:szCs w:val="16"/>
                <w:lang w:val="ru-RU"/>
              </w:rPr>
              <w:t>Д</w:t>
            </w:r>
            <w:r w:rsidRPr="00F703D8">
              <w:rPr>
                <w:b/>
                <w:sz w:val="16"/>
                <w:szCs w:val="16"/>
                <w:lang w:val="ru-RU"/>
              </w:rPr>
              <w:t>оговором</w:t>
            </w:r>
            <w:r w:rsidR="00D46D29" w:rsidRPr="00F703D8">
              <w:rPr>
                <w:b/>
                <w:sz w:val="16"/>
                <w:szCs w:val="16"/>
                <w:lang w:val="ru-RU"/>
              </w:rPr>
              <w:t>, в случае присвоения регистрационного номера Договора</w:t>
            </w:r>
            <w:r w:rsidR="005474B7">
              <w:rPr>
                <w:b/>
                <w:sz w:val="16"/>
                <w:szCs w:val="16"/>
                <w:lang w:val="ru-RU"/>
              </w:rPr>
              <w:t>,</w:t>
            </w:r>
            <w:r w:rsidR="00D46D29" w:rsidRPr="00F703D8">
              <w:rPr>
                <w:b/>
                <w:sz w:val="16"/>
                <w:szCs w:val="16"/>
                <w:lang w:val="ru-RU"/>
              </w:rPr>
              <w:t xml:space="preserve"> поручаем </w:t>
            </w:r>
            <w:r w:rsidRPr="00F703D8">
              <w:rPr>
                <w:b/>
                <w:sz w:val="16"/>
                <w:szCs w:val="16"/>
                <w:lang w:val="ru-RU"/>
              </w:rPr>
              <w:t xml:space="preserve">открыть следующие </w:t>
            </w:r>
            <w:r w:rsidR="002373DE" w:rsidRPr="00F703D8">
              <w:rPr>
                <w:b/>
                <w:sz w:val="16"/>
                <w:szCs w:val="16"/>
                <w:lang w:val="ru-RU"/>
              </w:rPr>
              <w:t>с</w:t>
            </w:r>
            <w:r w:rsidRPr="00F703D8">
              <w:rPr>
                <w:b/>
                <w:sz w:val="16"/>
                <w:szCs w:val="16"/>
                <w:lang w:val="ru-RU"/>
              </w:rPr>
              <w:t>чета</w:t>
            </w:r>
            <w:r w:rsidR="00D46D29" w:rsidRPr="00F703D8">
              <w:rPr>
                <w:b/>
                <w:sz w:val="16"/>
                <w:szCs w:val="16"/>
                <w:lang w:val="ru-RU"/>
              </w:rPr>
              <w:t xml:space="preserve"> депо</w:t>
            </w:r>
            <w:r w:rsidRPr="00F703D8">
              <w:rPr>
                <w:b/>
                <w:sz w:val="16"/>
                <w:szCs w:val="16"/>
                <w:lang w:val="ru-RU"/>
              </w:rPr>
              <w:t>:</w:t>
            </w:r>
          </w:p>
        </w:tc>
      </w:tr>
    </w:tbl>
    <w:p w:rsidR="00662D61" w:rsidRDefault="00662D61" w:rsidP="008E751A">
      <w:pPr>
        <w:pStyle w:val="af0"/>
        <w:tabs>
          <w:tab w:val="left" w:pos="604"/>
        </w:tabs>
        <w:spacing w:before="1"/>
        <w:ind w:left="141" w:right="150" w:firstLine="0"/>
        <w:jc w:val="both"/>
        <w:rPr>
          <w:sz w:val="12"/>
          <w:szCs w:val="12"/>
          <w:lang w:val="ru-RU"/>
        </w:rPr>
      </w:pPr>
    </w:p>
    <w:p w:rsidR="008E751A" w:rsidRDefault="00662D61" w:rsidP="008E751A">
      <w:pPr>
        <w:pStyle w:val="af0"/>
        <w:tabs>
          <w:tab w:val="left" w:pos="604"/>
        </w:tabs>
        <w:spacing w:before="1"/>
        <w:ind w:left="141" w:right="150" w:firstLine="0"/>
        <w:jc w:val="both"/>
        <w:rPr>
          <w:sz w:val="16"/>
          <w:szCs w:val="16"/>
          <w:lang w:val="ru-RU"/>
        </w:rPr>
      </w:pPr>
      <w:r w:rsidRPr="000F2BEF">
        <w:rPr>
          <w:sz w:val="16"/>
          <w:szCs w:val="16"/>
          <w:lang w:val="ru-RU"/>
        </w:rPr>
        <w:t xml:space="preserve">Необходимо выбрать в одной из строчек типы открываемых счетов либо указать </w:t>
      </w:r>
      <w:r w:rsidR="005A75FB" w:rsidRPr="000F2BEF">
        <w:rPr>
          <w:sz w:val="16"/>
          <w:szCs w:val="16"/>
          <w:lang w:val="ru-RU"/>
        </w:rPr>
        <w:t xml:space="preserve">другие </w:t>
      </w:r>
      <w:r w:rsidRPr="000F2BEF">
        <w:rPr>
          <w:sz w:val="16"/>
          <w:szCs w:val="16"/>
          <w:lang w:val="ru-RU"/>
        </w:rPr>
        <w:t>счета.</w:t>
      </w:r>
    </w:p>
    <w:p w:rsidR="00FE7B88" w:rsidRDefault="00FE7B88" w:rsidP="008E751A">
      <w:pPr>
        <w:pStyle w:val="af0"/>
        <w:tabs>
          <w:tab w:val="left" w:pos="604"/>
        </w:tabs>
        <w:spacing w:before="1"/>
        <w:ind w:left="141" w:right="150" w:firstLine="0"/>
        <w:jc w:val="both"/>
        <w:rPr>
          <w:sz w:val="16"/>
          <w:szCs w:val="16"/>
          <w:lang w:val="ru-RU"/>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0"/>
        <w:gridCol w:w="4962"/>
      </w:tblGrid>
      <w:tr w:rsidR="00FE7B88" w:rsidRPr="00FE7B88" w:rsidTr="0082315A">
        <w:tc>
          <w:tcPr>
            <w:tcW w:w="4990" w:type="dxa"/>
            <w:tcBorders>
              <w:top w:val="single" w:sz="4" w:space="0" w:color="auto"/>
              <w:left w:val="single" w:sz="4" w:space="0" w:color="auto"/>
              <w:bottom w:val="single" w:sz="4" w:space="0" w:color="auto"/>
              <w:right w:val="single" w:sz="4" w:space="0" w:color="auto"/>
            </w:tcBorders>
            <w:shd w:val="clear" w:color="auto" w:fill="auto"/>
            <w:hideMark/>
          </w:tcPr>
          <w:p w:rsidR="00FE7B88" w:rsidRPr="008C7B56" w:rsidRDefault="00FE7B88" w:rsidP="0082315A">
            <w:pPr>
              <w:contextualSpacing/>
              <w:rPr>
                <w:b/>
                <w:sz w:val="16"/>
              </w:rPr>
            </w:pPr>
            <w:r w:rsidRPr="008C7B56">
              <w:rPr>
                <w:b/>
                <w:sz w:val="16"/>
              </w:rPr>
              <w:t>Счет депо Владельца (для учета ценных бумаг)</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7B88" w:rsidRPr="008C7B56" w:rsidRDefault="005B11D4" w:rsidP="0082315A">
            <w:pPr>
              <w:contextualSpacing/>
              <w:jc w:val="center"/>
              <w:rPr>
                <w:b/>
                <w:sz w:val="16"/>
              </w:rPr>
            </w:pPr>
            <w:sdt>
              <w:sdtPr>
                <w:rPr>
                  <w:b/>
                  <w:sz w:val="16"/>
                </w:rPr>
                <w:id w:val="-1270087937"/>
                <w14:checkbox>
                  <w14:checked w14:val="0"/>
                  <w14:checkedState w14:val="2612" w14:font="MS Gothic"/>
                  <w14:uncheckedState w14:val="2610" w14:font="MS Gothic"/>
                </w14:checkbox>
              </w:sdtPr>
              <w:sdtEndPr/>
              <w:sdtContent>
                <w:r w:rsidR="00FE7B88" w:rsidRPr="008C7B56">
                  <w:rPr>
                    <w:rFonts w:ascii="MS Gothic" w:eastAsia="MS Gothic" w:hAnsi="MS Gothic"/>
                    <w:b/>
                    <w:sz w:val="16"/>
                  </w:rPr>
                  <w:t>☐</w:t>
                </w:r>
              </w:sdtContent>
            </w:sdt>
          </w:p>
        </w:tc>
      </w:tr>
      <w:tr w:rsidR="00FE7B88" w:rsidRPr="00FE7B88"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FE7B88" w:rsidP="00FE7B88">
            <w:pPr>
              <w:contextualSpacing/>
              <w:rPr>
                <w:b/>
                <w:sz w:val="16"/>
              </w:rPr>
            </w:pPr>
            <w:r w:rsidRPr="008C7B56">
              <w:rPr>
                <w:b/>
                <w:sz w:val="16"/>
              </w:rPr>
              <w:t>Счет депо Владельца (для учета цифровых финансовых активов)</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5B11D4" w:rsidP="00FE7B88">
            <w:pPr>
              <w:contextualSpacing/>
              <w:jc w:val="center"/>
              <w:rPr>
                <w:rFonts w:eastAsia="MS Gothic"/>
                <w:b/>
                <w:sz w:val="16"/>
                <w:lang w:val="en-US"/>
              </w:rPr>
            </w:pPr>
            <w:sdt>
              <w:sdtPr>
                <w:rPr>
                  <w:b/>
                  <w:sz w:val="16"/>
                </w:rPr>
                <w:id w:val="-223227109"/>
                <w14:checkbox>
                  <w14:checked w14:val="0"/>
                  <w14:checkedState w14:val="2612" w14:font="MS Gothic"/>
                  <w14:uncheckedState w14:val="2610" w14:font="MS Gothic"/>
                </w14:checkbox>
              </w:sdtPr>
              <w:sdtEndPr/>
              <w:sdtContent>
                <w:r w:rsidR="00FE7B88">
                  <w:rPr>
                    <w:rFonts w:ascii="MS Gothic" w:eastAsia="MS Gothic" w:hAnsi="MS Gothic" w:hint="eastAsia"/>
                    <w:b/>
                    <w:sz w:val="16"/>
                  </w:rPr>
                  <w:t>☐</w:t>
                </w:r>
              </w:sdtContent>
            </w:sdt>
          </w:p>
        </w:tc>
      </w:tr>
      <w:tr w:rsidR="00FE7B88" w:rsidRPr="00FE7B88"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FE7B88" w:rsidP="00FE7B88">
            <w:pPr>
              <w:contextualSpacing/>
              <w:rPr>
                <w:b/>
                <w:sz w:val="16"/>
              </w:rPr>
            </w:pPr>
            <w:r w:rsidRPr="00BA1989">
              <w:rPr>
                <w:b/>
                <w:sz w:val="16"/>
                <w:szCs w:val="16"/>
              </w:rPr>
              <w:t>Счет депо номинального держателя</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5B11D4" w:rsidP="00FE7B88">
            <w:pPr>
              <w:contextualSpacing/>
              <w:jc w:val="center"/>
              <w:rPr>
                <w:b/>
                <w:sz w:val="16"/>
              </w:rPr>
            </w:pPr>
            <w:sdt>
              <w:sdtPr>
                <w:rPr>
                  <w:b/>
                  <w:sz w:val="16"/>
                </w:rPr>
                <w:id w:val="202213486"/>
                <w14:checkbox>
                  <w14:checked w14:val="0"/>
                  <w14:checkedState w14:val="2612" w14:font="MS Gothic"/>
                  <w14:uncheckedState w14:val="2610" w14:font="MS Gothic"/>
                </w14:checkbox>
              </w:sdtPr>
              <w:sdtEndPr/>
              <w:sdtContent>
                <w:r w:rsidR="00FE7B88" w:rsidRPr="00097B73">
                  <w:rPr>
                    <w:rFonts w:ascii="MS Gothic" w:eastAsia="MS Gothic" w:hAnsi="MS Gothic" w:hint="eastAsia"/>
                    <w:b/>
                    <w:sz w:val="16"/>
                  </w:rPr>
                  <w:t>☐</w:t>
                </w:r>
              </w:sdtContent>
            </w:sdt>
          </w:p>
        </w:tc>
      </w:tr>
      <w:tr w:rsidR="00FE7B88" w:rsidRPr="00FE7B88"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FE7B88" w:rsidP="00FE7B88">
            <w:pPr>
              <w:contextualSpacing/>
              <w:rPr>
                <w:b/>
                <w:sz w:val="16"/>
              </w:rPr>
            </w:pPr>
            <w:r w:rsidRPr="00BA1989">
              <w:rPr>
                <w:b/>
                <w:sz w:val="16"/>
                <w:szCs w:val="16"/>
              </w:rPr>
              <w:t>Счет депо Доверительного управляющего</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C7B56" w:rsidRDefault="005B11D4" w:rsidP="00FE7B88">
            <w:pPr>
              <w:contextualSpacing/>
              <w:jc w:val="center"/>
              <w:rPr>
                <w:b/>
                <w:sz w:val="16"/>
              </w:rPr>
            </w:pPr>
            <w:sdt>
              <w:sdtPr>
                <w:rPr>
                  <w:b/>
                  <w:sz w:val="16"/>
                </w:rPr>
                <w:id w:val="798653524"/>
                <w14:checkbox>
                  <w14:checked w14:val="0"/>
                  <w14:checkedState w14:val="2612" w14:font="MS Gothic"/>
                  <w14:uncheckedState w14:val="2610" w14:font="MS Gothic"/>
                </w14:checkbox>
              </w:sdtPr>
              <w:sdtEndPr/>
              <w:sdtContent>
                <w:r w:rsidR="00FE7B88" w:rsidRPr="00097B73">
                  <w:rPr>
                    <w:rFonts w:ascii="MS Gothic" w:eastAsia="MS Gothic" w:hAnsi="MS Gothic" w:hint="eastAsia"/>
                    <w:b/>
                    <w:sz w:val="16"/>
                  </w:rPr>
                  <w:t>☐</w:t>
                </w:r>
              </w:sdtContent>
            </w:sdt>
          </w:p>
        </w:tc>
      </w:tr>
      <w:tr w:rsidR="00FE7B88" w:rsidRPr="0082315A" w:rsidTr="008C7B56">
        <w:tc>
          <w:tcPr>
            <w:tcW w:w="4990" w:type="dxa"/>
            <w:tcBorders>
              <w:top w:val="single" w:sz="4" w:space="0" w:color="auto"/>
              <w:left w:val="single" w:sz="4" w:space="0" w:color="auto"/>
              <w:bottom w:val="single" w:sz="4" w:space="0" w:color="auto"/>
              <w:right w:val="single" w:sz="4" w:space="0" w:color="auto"/>
            </w:tcBorders>
            <w:shd w:val="clear" w:color="auto" w:fill="auto"/>
          </w:tcPr>
          <w:p w:rsidR="00FE7B88" w:rsidRPr="00FE7B88" w:rsidRDefault="00FE7B88" w:rsidP="00FE7B88">
            <w:pPr>
              <w:contextualSpacing/>
              <w:rPr>
                <w:b/>
                <w:sz w:val="16"/>
                <w:szCs w:val="16"/>
              </w:rPr>
            </w:pPr>
            <w:r w:rsidRPr="00F703D8">
              <w:rPr>
                <w:b/>
                <w:sz w:val="16"/>
                <w:szCs w:val="16"/>
              </w:rPr>
              <w:t>Депозитный счет депо</w:t>
            </w:r>
          </w:p>
        </w:tc>
        <w:tc>
          <w:tcPr>
            <w:tcW w:w="4962" w:type="dxa"/>
            <w:tcBorders>
              <w:top w:val="single" w:sz="4" w:space="0" w:color="auto"/>
              <w:left w:val="single" w:sz="4" w:space="0" w:color="auto"/>
              <w:bottom w:val="single" w:sz="4" w:space="0" w:color="auto"/>
              <w:right w:val="single" w:sz="4" w:space="0" w:color="auto"/>
            </w:tcBorders>
            <w:shd w:val="clear" w:color="auto" w:fill="auto"/>
          </w:tcPr>
          <w:p w:rsidR="00FE7B88" w:rsidRPr="0082315A" w:rsidRDefault="005B11D4" w:rsidP="00FE7B88">
            <w:pPr>
              <w:contextualSpacing/>
              <w:jc w:val="center"/>
              <w:rPr>
                <w:b/>
                <w:sz w:val="16"/>
              </w:rPr>
            </w:pPr>
            <w:sdt>
              <w:sdtPr>
                <w:rPr>
                  <w:b/>
                  <w:sz w:val="16"/>
                </w:rPr>
                <w:id w:val="-849948469"/>
                <w14:checkbox>
                  <w14:checked w14:val="0"/>
                  <w14:checkedState w14:val="2612" w14:font="MS Gothic"/>
                  <w14:uncheckedState w14:val="2610" w14:font="MS Gothic"/>
                </w14:checkbox>
              </w:sdtPr>
              <w:sdtEndPr/>
              <w:sdtContent>
                <w:r w:rsidR="00FE7B88" w:rsidRPr="00097B73">
                  <w:rPr>
                    <w:rFonts w:ascii="MS Gothic" w:eastAsia="MS Gothic" w:hAnsi="MS Gothic" w:hint="eastAsia"/>
                    <w:b/>
                    <w:sz w:val="16"/>
                  </w:rPr>
                  <w:t>☐</w:t>
                </w:r>
              </w:sdtContent>
            </w:sdt>
          </w:p>
        </w:tc>
      </w:tr>
    </w:tbl>
    <w:p w:rsidR="00FE7B88" w:rsidRPr="000F2BEF" w:rsidRDefault="00FE7B88" w:rsidP="008E751A">
      <w:pPr>
        <w:pStyle w:val="af0"/>
        <w:tabs>
          <w:tab w:val="left" w:pos="604"/>
        </w:tabs>
        <w:spacing w:before="1"/>
        <w:ind w:left="141" w:right="150" w:firstLine="0"/>
        <w:jc w:val="both"/>
        <w:rPr>
          <w:sz w:val="16"/>
          <w:szCs w:val="16"/>
          <w:lang w:val="ru-RU"/>
        </w:rPr>
      </w:pPr>
    </w:p>
    <w:p w:rsidR="008E751A" w:rsidRPr="00864283" w:rsidRDefault="008E751A" w:rsidP="008E751A">
      <w:pPr>
        <w:pStyle w:val="af0"/>
        <w:tabs>
          <w:tab w:val="left" w:pos="604"/>
        </w:tabs>
        <w:spacing w:before="1"/>
        <w:ind w:left="141" w:right="150" w:firstLine="0"/>
        <w:jc w:val="both"/>
        <w:rPr>
          <w:sz w:val="12"/>
          <w:szCs w:val="12"/>
          <w:lang w:val="ru-RU"/>
        </w:rPr>
      </w:pPr>
    </w:p>
    <w:tbl>
      <w:tblPr>
        <w:tblW w:w="0" w:type="auto"/>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43"/>
        <w:gridCol w:w="8262"/>
      </w:tblGrid>
      <w:tr w:rsidR="008E751A" w:rsidRPr="008E751A" w:rsidTr="00F703D8">
        <w:tc>
          <w:tcPr>
            <w:tcW w:w="1567" w:type="dxa"/>
            <w:tcBorders>
              <w:top w:val="nil"/>
              <w:left w:val="nil"/>
              <w:bottom w:val="nil"/>
              <w:right w:val="nil"/>
            </w:tcBorders>
            <w:shd w:val="clear" w:color="auto" w:fill="auto"/>
          </w:tcPr>
          <w:p w:rsidR="008E751A" w:rsidRPr="00F703D8" w:rsidRDefault="008E751A" w:rsidP="005A75FB">
            <w:pPr>
              <w:pStyle w:val="af0"/>
              <w:tabs>
                <w:tab w:val="left" w:pos="604"/>
              </w:tabs>
              <w:spacing w:before="1"/>
              <w:ind w:left="0" w:firstLine="0"/>
              <w:jc w:val="both"/>
              <w:rPr>
                <w:sz w:val="16"/>
                <w:szCs w:val="16"/>
                <w:lang w:val="ru-RU"/>
              </w:rPr>
            </w:pPr>
            <w:r w:rsidRPr="00F703D8">
              <w:rPr>
                <w:sz w:val="16"/>
                <w:szCs w:val="16"/>
              </w:rPr>
              <w:fldChar w:fldCharType="begin">
                <w:ffData>
                  <w:name w:val=""/>
                  <w:enabled/>
                  <w:calcOnExit w:val="0"/>
                  <w:checkBox>
                    <w:sizeAuto/>
                    <w:default w:val="0"/>
                  </w:checkBox>
                </w:ffData>
              </w:fldChar>
            </w:r>
            <w:r w:rsidRPr="00F703D8">
              <w:rPr>
                <w:sz w:val="16"/>
                <w:szCs w:val="16"/>
                <w:lang w:val="ru-RU"/>
              </w:rPr>
              <w:instrText xml:space="preserve"> </w:instrText>
            </w:r>
            <w:r w:rsidRPr="00F703D8">
              <w:rPr>
                <w:sz w:val="16"/>
                <w:szCs w:val="16"/>
              </w:rPr>
              <w:instrText>FORMCHECKBOX</w:instrText>
            </w:r>
            <w:r w:rsidRPr="00F703D8">
              <w:rPr>
                <w:sz w:val="16"/>
                <w:szCs w:val="16"/>
                <w:lang w:val="ru-RU"/>
              </w:rPr>
              <w:instrText xml:space="preserve"> </w:instrText>
            </w:r>
            <w:r w:rsidR="005B11D4">
              <w:rPr>
                <w:sz w:val="16"/>
                <w:szCs w:val="16"/>
              </w:rPr>
            </w:r>
            <w:r w:rsidR="005B11D4">
              <w:rPr>
                <w:sz w:val="16"/>
                <w:szCs w:val="16"/>
              </w:rPr>
              <w:fldChar w:fldCharType="separate"/>
            </w:r>
            <w:r w:rsidRPr="00F703D8">
              <w:rPr>
                <w:sz w:val="16"/>
                <w:szCs w:val="16"/>
              </w:rPr>
              <w:fldChar w:fldCharType="end"/>
            </w:r>
            <w:r w:rsidRPr="00F703D8">
              <w:rPr>
                <w:sz w:val="16"/>
                <w:szCs w:val="16"/>
                <w:lang w:val="ru-RU"/>
              </w:rPr>
              <w:t xml:space="preserve"> </w:t>
            </w:r>
            <w:r w:rsidR="005A75FB">
              <w:rPr>
                <w:sz w:val="16"/>
                <w:szCs w:val="16"/>
                <w:lang w:val="ru-RU"/>
              </w:rPr>
              <w:t>Другие</w:t>
            </w:r>
            <w:r w:rsidR="005A75FB" w:rsidRPr="00F703D8">
              <w:rPr>
                <w:sz w:val="16"/>
                <w:szCs w:val="16"/>
                <w:lang w:val="ru-RU"/>
              </w:rPr>
              <w:t xml:space="preserve"> </w:t>
            </w:r>
            <w:r w:rsidRPr="00F703D8">
              <w:rPr>
                <w:sz w:val="16"/>
                <w:szCs w:val="16"/>
                <w:lang w:val="ru-RU"/>
              </w:rPr>
              <w:t xml:space="preserve">счета: </w:t>
            </w:r>
          </w:p>
        </w:tc>
        <w:tc>
          <w:tcPr>
            <w:tcW w:w="243" w:type="dxa"/>
            <w:tcBorders>
              <w:top w:val="nil"/>
              <w:left w:val="nil"/>
              <w:bottom w:val="nil"/>
              <w:right w:val="nil"/>
            </w:tcBorders>
            <w:shd w:val="clear" w:color="auto" w:fill="auto"/>
          </w:tcPr>
          <w:p w:rsidR="008E751A" w:rsidRPr="00F703D8" w:rsidRDefault="008E751A" w:rsidP="00F703D8">
            <w:pPr>
              <w:pStyle w:val="af0"/>
              <w:tabs>
                <w:tab w:val="left" w:pos="604"/>
              </w:tabs>
              <w:spacing w:before="1"/>
              <w:ind w:left="0" w:firstLine="0"/>
              <w:jc w:val="both"/>
              <w:rPr>
                <w:sz w:val="16"/>
                <w:szCs w:val="16"/>
                <w:lang w:val="ru-RU"/>
              </w:rPr>
            </w:pPr>
          </w:p>
        </w:tc>
        <w:tc>
          <w:tcPr>
            <w:tcW w:w="8328" w:type="dxa"/>
            <w:tcBorders>
              <w:top w:val="nil"/>
              <w:left w:val="nil"/>
              <w:right w:val="nil"/>
            </w:tcBorders>
            <w:shd w:val="clear" w:color="auto" w:fill="auto"/>
          </w:tcPr>
          <w:p w:rsidR="008E751A" w:rsidRPr="00F703D8" w:rsidRDefault="008E751A" w:rsidP="00F703D8">
            <w:pPr>
              <w:pStyle w:val="af0"/>
              <w:tabs>
                <w:tab w:val="left" w:pos="604"/>
              </w:tabs>
              <w:spacing w:before="1"/>
              <w:ind w:left="0" w:firstLine="0"/>
              <w:jc w:val="both"/>
              <w:rPr>
                <w:sz w:val="16"/>
                <w:szCs w:val="16"/>
                <w:lang w:val="ru-RU"/>
              </w:rPr>
            </w:pPr>
          </w:p>
        </w:tc>
      </w:tr>
    </w:tbl>
    <w:p w:rsidR="008E751A" w:rsidRPr="001A1DB5" w:rsidRDefault="008E751A" w:rsidP="001A1DB5">
      <w:pPr>
        <w:pStyle w:val="af0"/>
        <w:tabs>
          <w:tab w:val="left" w:pos="604"/>
        </w:tabs>
        <w:spacing w:before="1"/>
        <w:ind w:left="141" w:right="-2" w:firstLine="0"/>
        <w:jc w:val="both"/>
        <w:rPr>
          <w:sz w:val="16"/>
          <w:szCs w:val="16"/>
          <w:lang w:val="ru-RU"/>
        </w:rPr>
      </w:pPr>
    </w:p>
    <w:p w:rsidR="008E751A" w:rsidRDefault="008E751A" w:rsidP="003C5819">
      <w:pPr>
        <w:rPr>
          <w:sz w:val="16"/>
          <w:szCs w:val="16"/>
        </w:rPr>
      </w:pPr>
    </w:p>
    <w:p w:rsidR="00BA1989" w:rsidRPr="008C7B56" w:rsidRDefault="00BA1989" w:rsidP="00BA1989">
      <w:pPr>
        <w:contextualSpacing/>
        <w:jc w:val="both"/>
        <w:rPr>
          <w:b/>
          <w:sz w:val="16"/>
          <w:szCs w:val="16"/>
          <w:lang w:eastAsia="en-US"/>
        </w:rPr>
      </w:pPr>
      <w:r w:rsidRPr="008C7B56">
        <w:rPr>
          <w:b/>
          <w:sz w:val="16"/>
          <w:szCs w:val="16"/>
        </w:rPr>
        <w:t xml:space="preserve">11. </w:t>
      </w:r>
      <w:r w:rsidRPr="008C7B56">
        <w:rPr>
          <w:b/>
          <w:sz w:val="16"/>
          <w:szCs w:val="16"/>
          <w:lang w:eastAsia="en-US"/>
        </w:rPr>
        <w:t>При открыти</w:t>
      </w:r>
      <w:r w:rsidR="005B11D4">
        <w:rPr>
          <w:b/>
          <w:sz w:val="16"/>
          <w:szCs w:val="16"/>
          <w:lang w:eastAsia="en-US"/>
        </w:rPr>
        <w:t>и</w:t>
      </w:r>
      <w:bookmarkStart w:id="0" w:name="_GoBack"/>
      <w:bookmarkEnd w:id="0"/>
      <w:r w:rsidRPr="008C7B56">
        <w:rPr>
          <w:b/>
          <w:sz w:val="16"/>
          <w:szCs w:val="16"/>
          <w:lang w:eastAsia="en-US"/>
        </w:rPr>
        <w:t xml:space="preserve"> Счета депо Владельца (для учета цифровых финансовых активов), в целях совершения сделок (операций) с цифровыми финансовыми активами («ЦФА»)</w:t>
      </w:r>
    </w:p>
    <w:p w:rsidR="008E751A" w:rsidRDefault="008E751A" w:rsidP="003C5819">
      <w:pPr>
        <w:rPr>
          <w:sz w:val="16"/>
          <w:szCs w:val="16"/>
        </w:rPr>
      </w:pPr>
    </w:p>
    <w:p w:rsidR="00BA1989" w:rsidRDefault="00BA1989" w:rsidP="008C7B56">
      <w:pPr>
        <w:ind w:firstLine="567"/>
        <w:jc w:val="both"/>
        <w:rPr>
          <w:b/>
          <w:sz w:val="16"/>
          <w:szCs w:val="16"/>
        </w:rPr>
      </w:pPr>
      <w:r>
        <w:sym w:font="Wingdings" w:char="F0D8"/>
      </w:r>
      <w:r>
        <w:t xml:space="preserve"> </w:t>
      </w:r>
      <w:r w:rsidRPr="008C7B56">
        <w:rPr>
          <w:b/>
          <w:sz w:val="16"/>
          <w:szCs w:val="16"/>
        </w:rPr>
        <w:t>н</w:t>
      </w:r>
      <w:r w:rsidRPr="00D40CDD">
        <w:rPr>
          <w:b/>
          <w:sz w:val="16"/>
          <w:szCs w:val="16"/>
        </w:rPr>
        <w:t xml:space="preserve">астоящим подтверждаем, что </w:t>
      </w:r>
      <w:r w:rsidR="006974A8">
        <w:rPr>
          <w:b/>
          <w:sz w:val="16"/>
          <w:szCs w:val="16"/>
        </w:rPr>
        <w:t xml:space="preserve">присоединяемся, </w:t>
      </w:r>
      <w:r w:rsidRPr="00D40CDD">
        <w:rPr>
          <w:b/>
          <w:sz w:val="16"/>
          <w:szCs w:val="16"/>
        </w:rPr>
        <w:t>ознакомлены</w:t>
      </w:r>
      <w:r w:rsidRPr="00BA1989">
        <w:rPr>
          <w:b/>
          <w:sz w:val="16"/>
          <w:szCs w:val="16"/>
        </w:rPr>
        <w:t xml:space="preserve"> и добровольно обязуемся следовать положениям </w:t>
      </w:r>
      <w:r w:rsidRPr="008C7B56">
        <w:rPr>
          <w:b/>
          <w:sz w:val="16"/>
        </w:rPr>
        <w:t>Порядка оказания услуг по заключению сделок с ЦФА</w:t>
      </w:r>
      <w:r w:rsidRPr="00D40CDD">
        <w:rPr>
          <w:b/>
          <w:sz w:val="16"/>
          <w:szCs w:val="16"/>
        </w:rPr>
        <w:t xml:space="preserve"> (Приложение № 54 к У</w:t>
      </w:r>
      <w:r w:rsidRPr="00BA1989">
        <w:rPr>
          <w:b/>
          <w:sz w:val="16"/>
          <w:szCs w:val="16"/>
        </w:rPr>
        <w:t>словиям), Тарифам</w:t>
      </w:r>
      <w:r w:rsidR="00C70270">
        <w:rPr>
          <w:b/>
          <w:sz w:val="16"/>
          <w:szCs w:val="16"/>
        </w:rPr>
        <w:t>;</w:t>
      </w:r>
    </w:p>
    <w:p w:rsidR="00C70270" w:rsidRDefault="00C70270" w:rsidP="008C7B56">
      <w:pPr>
        <w:ind w:firstLine="567"/>
        <w:jc w:val="both"/>
        <w:rPr>
          <w:b/>
          <w:sz w:val="16"/>
          <w:szCs w:val="16"/>
        </w:rPr>
      </w:pPr>
      <w:r>
        <w:sym w:font="Wingdings" w:char="F0D8"/>
      </w:r>
      <w:r>
        <w:t xml:space="preserve"> </w:t>
      </w:r>
      <w:r w:rsidR="008113AC">
        <w:rPr>
          <w:b/>
          <w:sz w:val="16"/>
          <w:lang w:eastAsia="en-US"/>
        </w:rPr>
        <w:t>предоставляем</w:t>
      </w:r>
      <w:r w:rsidRPr="00DB3679">
        <w:rPr>
          <w:b/>
          <w:sz w:val="16"/>
          <w:lang w:eastAsia="en-US"/>
        </w:rPr>
        <w:t xml:space="preserve"> </w:t>
      </w:r>
      <w:r>
        <w:rPr>
          <w:b/>
          <w:sz w:val="16"/>
          <w:lang w:eastAsia="en-US"/>
        </w:rPr>
        <w:t xml:space="preserve">Банку </w:t>
      </w:r>
      <w:r w:rsidRPr="00DB3679">
        <w:rPr>
          <w:b/>
          <w:sz w:val="16"/>
          <w:lang w:eastAsia="en-US"/>
        </w:rPr>
        <w:t xml:space="preserve">право списания денежных средств с моего банковского счета, </w:t>
      </w:r>
      <w:r>
        <w:rPr>
          <w:b/>
          <w:sz w:val="16"/>
          <w:lang w:eastAsia="en-US"/>
        </w:rPr>
        <w:t xml:space="preserve">по указанным ниже </w:t>
      </w:r>
      <w:r w:rsidRPr="00DB3679">
        <w:rPr>
          <w:b/>
          <w:sz w:val="16"/>
          <w:lang w:eastAsia="en-US"/>
        </w:rPr>
        <w:t>реквизит</w:t>
      </w:r>
      <w:r>
        <w:rPr>
          <w:b/>
          <w:sz w:val="16"/>
          <w:lang w:eastAsia="en-US"/>
        </w:rPr>
        <w:t>ам</w:t>
      </w:r>
      <w:r w:rsidRPr="00DB3679">
        <w:rPr>
          <w:b/>
          <w:sz w:val="16"/>
          <w:lang w:eastAsia="en-US"/>
        </w:rPr>
        <w:t xml:space="preserve"> («Банковский счет для расчетов по сделкам с ЦФА»), без моего распоряжения путем выставления инкассового поручения, банковского ордера или иного документа, предусмотренного банковскими правилами, в размере суммы сделки с ЦФА и/или размера вознаграждения Банка согласно Тарифов Банка</w:t>
      </w:r>
      <w:r>
        <w:rPr>
          <w:b/>
          <w:sz w:val="16"/>
          <w:lang w:eastAsia="en-US"/>
        </w:rPr>
        <w:t>.</w:t>
      </w:r>
    </w:p>
    <w:p w:rsidR="00C70270" w:rsidRPr="00DB3679" w:rsidRDefault="00C70270" w:rsidP="00C70270">
      <w:pPr>
        <w:ind w:firstLine="709"/>
        <w:contextualSpacing/>
        <w:jc w:val="both"/>
        <w:rPr>
          <w:b/>
          <w:sz w:val="16"/>
          <w:lang w:eastAsia="en-US"/>
        </w:rPr>
      </w:pPr>
      <w:r w:rsidRPr="00DB3679">
        <w:rPr>
          <w:b/>
          <w:sz w:val="16"/>
          <w:lang w:eastAsia="en-US"/>
        </w:rPr>
        <w:t>Реквизиты Банковского счета для расчетов по сделкам с ЦФА: ____________________________________</w:t>
      </w:r>
      <w:r w:rsidR="000B23EF">
        <w:rPr>
          <w:b/>
          <w:sz w:val="16"/>
          <w:lang w:eastAsia="en-US"/>
        </w:rPr>
        <w:t>________________________</w:t>
      </w:r>
      <w:r w:rsidRPr="00DB3679">
        <w:rPr>
          <w:b/>
          <w:sz w:val="16"/>
          <w:lang w:eastAsia="en-US"/>
        </w:rPr>
        <w:t>.</w:t>
      </w:r>
    </w:p>
    <w:p w:rsidR="00C70270" w:rsidRPr="00D40CDD" w:rsidRDefault="00C70270" w:rsidP="00C70270">
      <w:pPr>
        <w:tabs>
          <w:tab w:val="left" w:pos="604"/>
        </w:tabs>
        <w:spacing w:before="1"/>
        <w:ind w:hanging="232"/>
        <w:jc w:val="both"/>
        <w:rPr>
          <w:b/>
          <w:sz w:val="16"/>
        </w:rPr>
      </w:pPr>
      <w:r>
        <w:rPr>
          <w:b/>
          <w:sz w:val="16"/>
        </w:rPr>
        <w:t xml:space="preserve">      </w:t>
      </w:r>
      <w:r w:rsidRPr="00D40CDD">
        <w:rPr>
          <w:b/>
          <w:sz w:val="16"/>
        </w:rPr>
        <w:t>Путем подписания Заявления да</w:t>
      </w:r>
      <w:r w:rsidRPr="00C70270">
        <w:rPr>
          <w:b/>
          <w:sz w:val="16"/>
        </w:rPr>
        <w:t xml:space="preserve">ем безотзывный акцепт (заранее данный акцепт) на списание денежных средств с </w:t>
      </w:r>
      <w:r w:rsidRPr="00C70270">
        <w:rPr>
          <w:b/>
          <w:sz w:val="16"/>
          <w:lang w:eastAsia="en-US"/>
        </w:rPr>
        <w:t>Банковского счета для расчетов по сделкам с ЦФА</w:t>
      </w:r>
      <w:r w:rsidRPr="00C70270">
        <w:rPr>
          <w:b/>
          <w:sz w:val="16"/>
        </w:rPr>
        <w:t xml:space="preserve"> без распоряжения Клиента в сумме подлежащего уплате обязательств по </w:t>
      </w:r>
      <w:r w:rsidRPr="008C7B56">
        <w:rPr>
          <w:b/>
          <w:sz w:val="16"/>
          <w:szCs w:val="16"/>
        </w:rPr>
        <w:t xml:space="preserve">Порядку </w:t>
      </w:r>
      <w:r w:rsidRPr="008C7B56">
        <w:rPr>
          <w:b/>
          <w:sz w:val="16"/>
        </w:rPr>
        <w:t>оказания услуг</w:t>
      </w:r>
      <w:r w:rsidRPr="008C7B56">
        <w:rPr>
          <w:b/>
          <w:sz w:val="16"/>
          <w:szCs w:val="16"/>
        </w:rPr>
        <w:t xml:space="preserve"> </w:t>
      </w:r>
      <w:r w:rsidRPr="008C7B56">
        <w:rPr>
          <w:b/>
          <w:sz w:val="16"/>
        </w:rPr>
        <w:t xml:space="preserve">по заключению сделок </w:t>
      </w:r>
      <w:r w:rsidRPr="008C7B56">
        <w:rPr>
          <w:b/>
          <w:sz w:val="16"/>
          <w:szCs w:val="16"/>
        </w:rPr>
        <w:t>с ЦФА (</w:t>
      </w:r>
      <w:r w:rsidRPr="00D40CDD">
        <w:rPr>
          <w:b/>
          <w:sz w:val="16"/>
        </w:rPr>
        <w:t>Приложение № 54 к Условиям)</w:t>
      </w:r>
      <w:r w:rsidR="008113AC">
        <w:rPr>
          <w:b/>
          <w:sz w:val="16"/>
        </w:rPr>
        <w:t>;</w:t>
      </w:r>
    </w:p>
    <w:p w:rsidR="008113AC" w:rsidRDefault="008113AC" w:rsidP="008C7B56">
      <w:pPr>
        <w:ind w:firstLine="567"/>
        <w:jc w:val="both"/>
        <w:rPr>
          <w:b/>
          <w:sz w:val="16"/>
        </w:rPr>
      </w:pPr>
      <w:r>
        <w:sym w:font="Wingdings" w:char="F0D8"/>
      </w:r>
      <w:r>
        <w:t xml:space="preserve"> </w:t>
      </w:r>
      <w:r w:rsidRPr="008C7B56">
        <w:rPr>
          <w:b/>
          <w:sz w:val="16"/>
          <w:szCs w:val="16"/>
        </w:rPr>
        <w:t>по</w:t>
      </w:r>
      <w:r w:rsidRPr="00D40CDD">
        <w:rPr>
          <w:b/>
          <w:sz w:val="16"/>
          <w:szCs w:val="16"/>
        </w:rPr>
        <w:t>ручаем</w:t>
      </w:r>
      <w:r w:rsidRPr="008C7B56">
        <w:rPr>
          <w:b/>
          <w:sz w:val="16"/>
          <w:szCs w:val="16"/>
        </w:rPr>
        <w:t xml:space="preserve"> Банку доходы по ЦФА и иные причитающиеся владельцу ЦФА выплаты выплачивать (перечислять) на Банковский счет для расчетов по сделкам с ЦФА независимо от того, какой способ получения доходов или какой банковский счет</w:t>
      </w:r>
      <w:r>
        <w:rPr>
          <w:b/>
          <w:sz w:val="16"/>
          <w:szCs w:val="16"/>
        </w:rPr>
        <w:t xml:space="preserve"> для получения дохода</w:t>
      </w:r>
      <w:r w:rsidRPr="008C7B56">
        <w:rPr>
          <w:b/>
          <w:sz w:val="16"/>
          <w:szCs w:val="16"/>
        </w:rPr>
        <w:t xml:space="preserve"> указан в Анкете депонента (Приложени</w:t>
      </w:r>
      <w:r w:rsidR="00576327">
        <w:rPr>
          <w:b/>
          <w:sz w:val="16"/>
          <w:szCs w:val="16"/>
        </w:rPr>
        <w:t>е</w:t>
      </w:r>
      <w:r w:rsidRPr="008C7B56">
        <w:rPr>
          <w:b/>
          <w:sz w:val="16"/>
          <w:szCs w:val="16"/>
        </w:rPr>
        <w:t xml:space="preserve"> № 05 к Условиям) или в Поручении депонента на получение доходов (Приложение № 45 к Условиям), предоставленных в Депозитарий Банка</w:t>
      </w:r>
      <w:r w:rsidR="0022729B">
        <w:rPr>
          <w:b/>
          <w:sz w:val="16"/>
        </w:rPr>
        <w:t>;</w:t>
      </w:r>
    </w:p>
    <w:p w:rsidR="00FE3A4A" w:rsidRDefault="00FE3A4A" w:rsidP="008C7B56">
      <w:pPr>
        <w:ind w:firstLine="567"/>
        <w:jc w:val="both"/>
        <w:rPr>
          <w:b/>
          <w:sz w:val="16"/>
        </w:rPr>
      </w:pPr>
      <w:r>
        <w:sym w:font="Wingdings" w:char="F0D8"/>
      </w:r>
      <w:r>
        <w:t xml:space="preserve"> </w:t>
      </w:r>
      <w:r w:rsidRPr="000F2BEF">
        <w:rPr>
          <w:b/>
          <w:sz w:val="16"/>
        </w:rPr>
        <w:t xml:space="preserve">подтверждаем согласие на обработку Банком всех персональных данных, предоставляемых в рамках </w:t>
      </w:r>
      <w:r>
        <w:rPr>
          <w:b/>
          <w:sz w:val="16"/>
        </w:rPr>
        <w:t>Условий</w:t>
      </w:r>
      <w:r w:rsidRPr="000F2BEF">
        <w:rPr>
          <w:b/>
          <w:sz w:val="16"/>
        </w:rPr>
        <w:t xml:space="preserve">, а также условий, указанных в Приложении № </w:t>
      </w:r>
      <w:r>
        <w:rPr>
          <w:b/>
          <w:sz w:val="16"/>
        </w:rPr>
        <w:t>59</w:t>
      </w:r>
      <w:r w:rsidRPr="000F2BEF">
        <w:rPr>
          <w:b/>
          <w:sz w:val="16"/>
        </w:rPr>
        <w:t xml:space="preserve"> к </w:t>
      </w:r>
      <w:r>
        <w:rPr>
          <w:b/>
          <w:sz w:val="16"/>
        </w:rPr>
        <w:t>Условиям,</w:t>
      </w:r>
      <w:r w:rsidRPr="000F2BEF">
        <w:rPr>
          <w:b/>
          <w:sz w:val="16"/>
        </w:rPr>
        <w:t xml:space="preserve"> </w:t>
      </w:r>
      <w:r>
        <w:rPr>
          <w:b/>
          <w:sz w:val="16"/>
        </w:rPr>
        <w:t>в</w:t>
      </w:r>
      <w:r w:rsidRPr="000F2BEF">
        <w:rPr>
          <w:b/>
          <w:sz w:val="16"/>
        </w:rPr>
        <w:t xml:space="preserve"> соответствии с Федеральным законом от 27.07.2006 № 152-ФЗ «О персональных данных»</w:t>
      </w:r>
      <w:r>
        <w:rPr>
          <w:b/>
          <w:sz w:val="16"/>
        </w:rPr>
        <w:t>;</w:t>
      </w:r>
    </w:p>
    <w:p w:rsidR="00D40CDD" w:rsidRDefault="00FE3A4A" w:rsidP="008C7B56">
      <w:pPr>
        <w:ind w:firstLine="567"/>
        <w:jc w:val="both"/>
        <w:rPr>
          <w:b/>
          <w:sz w:val="16"/>
          <w:szCs w:val="16"/>
        </w:rPr>
      </w:pPr>
      <w:r>
        <w:sym w:font="Wingdings" w:char="F0D8"/>
      </w:r>
      <w:r>
        <w:t xml:space="preserve"> </w:t>
      </w:r>
      <w:r w:rsidRPr="005166BE">
        <w:rPr>
          <w:b/>
          <w:sz w:val="16"/>
        </w:rPr>
        <w:t>подтвержда</w:t>
      </w:r>
      <w:r>
        <w:rPr>
          <w:b/>
          <w:sz w:val="16"/>
        </w:rPr>
        <w:t>ем</w:t>
      </w:r>
      <w:r w:rsidRPr="005166BE">
        <w:rPr>
          <w:b/>
          <w:sz w:val="16"/>
        </w:rPr>
        <w:t>, что уведомлен</w:t>
      </w:r>
      <w:r>
        <w:rPr>
          <w:b/>
          <w:sz w:val="16"/>
        </w:rPr>
        <w:t>ы</w:t>
      </w:r>
      <w:r w:rsidRPr="005166BE">
        <w:rPr>
          <w:b/>
          <w:sz w:val="16"/>
        </w:rPr>
        <w:t xml:space="preserve"> Банком о том, что проведение операций с ЦФА связано с риском потери всех или части инвестируемых средств, и ознакомлен</w:t>
      </w:r>
      <w:r>
        <w:rPr>
          <w:b/>
          <w:sz w:val="16"/>
        </w:rPr>
        <w:t>ы</w:t>
      </w:r>
      <w:r w:rsidRPr="005166BE">
        <w:rPr>
          <w:b/>
          <w:sz w:val="16"/>
        </w:rPr>
        <w:t xml:space="preserve"> с информацией о возможных рисках, изложенных в Уведомлении о рисках, связанных с приобретением цифровых финансовых активов (Приложение № 57</w:t>
      </w:r>
      <w:r>
        <w:rPr>
          <w:b/>
          <w:sz w:val="16"/>
        </w:rPr>
        <w:t xml:space="preserve"> к Условиям</w:t>
      </w:r>
      <w:r w:rsidRPr="005166BE">
        <w:rPr>
          <w:b/>
          <w:sz w:val="16"/>
        </w:rPr>
        <w:t>)</w:t>
      </w:r>
      <w:r>
        <w:rPr>
          <w:b/>
          <w:sz w:val="16"/>
        </w:rPr>
        <w:t>.</w:t>
      </w:r>
      <w:r w:rsidRPr="000F2BEF">
        <w:rPr>
          <w:b/>
          <w:sz w:val="16"/>
        </w:rPr>
        <w:t xml:space="preserve"> </w:t>
      </w:r>
    </w:p>
    <w:p w:rsidR="0022729B" w:rsidRPr="008C7B56" w:rsidRDefault="0022729B" w:rsidP="008C7B56">
      <w:pPr>
        <w:ind w:firstLine="567"/>
        <w:jc w:val="both"/>
        <w:rPr>
          <w:b/>
          <w:sz w:val="16"/>
          <w:szCs w:val="16"/>
        </w:rPr>
      </w:pPr>
      <w:r w:rsidRPr="008C7B56">
        <w:rPr>
          <w:b/>
          <w:sz w:val="16"/>
          <w:szCs w:val="16"/>
        </w:rPr>
        <w:sym w:font="Wingdings" w:char="F0D8"/>
      </w:r>
      <w:r w:rsidRPr="008C7B56">
        <w:rPr>
          <w:b/>
          <w:sz w:val="16"/>
          <w:szCs w:val="16"/>
        </w:rPr>
        <w:t xml:space="preserve"> </w:t>
      </w:r>
      <w:r w:rsidR="006F7979" w:rsidRPr="00D40CDD">
        <w:rPr>
          <w:b/>
          <w:sz w:val="16"/>
          <w:szCs w:val="16"/>
        </w:rPr>
        <w:t>обязуемся</w:t>
      </w:r>
      <w:r w:rsidRPr="008C7B56">
        <w:rPr>
          <w:b/>
          <w:sz w:val="16"/>
          <w:szCs w:val="16"/>
        </w:rPr>
        <w:t xml:space="preserve"> в случае закрытия счета депо Владельца (для учета цифровых финансовых активов) до планируемой даты закрытия счета депо осуществить все необходимые действия для продажи через Банк принадлежащих Депоненту цифровых прав (цифровых финансовых активов), учитываемых в Депозитарии Банка, или предоставить цифровые права (цифровые финансовые активы), учитываемые в Депозитарии, в распоряжение Депонента или в распоряжение лица, указанного Депонентом</w:t>
      </w:r>
      <w:r w:rsidR="0082723F">
        <w:rPr>
          <w:b/>
          <w:sz w:val="16"/>
          <w:szCs w:val="16"/>
        </w:rPr>
        <w:t>,</w:t>
      </w:r>
      <w:r w:rsidRPr="008C7B56">
        <w:rPr>
          <w:b/>
          <w:sz w:val="16"/>
          <w:szCs w:val="16"/>
        </w:rPr>
        <w:t xml:space="preserve"> в соответствующей информационной системе</w:t>
      </w:r>
      <w:r w:rsidR="00ED1D37">
        <w:rPr>
          <w:b/>
          <w:sz w:val="16"/>
          <w:szCs w:val="16"/>
        </w:rPr>
        <w:t>.</w:t>
      </w:r>
    </w:p>
    <w:p w:rsidR="008113AC" w:rsidRDefault="008113AC" w:rsidP="008113AC">
      <w:pPr>
        <w:rPr>
          <w:sz w:val="16"/>
          <w:szCs w:val="16"/>
        </w:rPr>
      </w:pPr>
    </w:p>
    <w:p w:rsidR="00C70270" w:rsidRPr="008C7B56" w:rsidRDefault="00C70270" w:rsidP="008C7B56">
      <w:pPr>
        <w:jc w:val="both"/>
        <w:rPr>
          <w:b/>
          <w:sz w:val="16"/>
          <w:szCs w:val="16"/>
        </w:rPr>
      </w:pPr>
    </w:p>
    <w:p w:rsidR="00B5194A" w:rsidRDefault="00B5194A" w:rsidP="003C5819">
      <w:pPr>
        <w:rPr>
          <w:sz w:val="16"/>
          <w:szCs w:val="16"/>
        </w:rPr>
      </w:pPr>
    </w:p>
    <w:p w:rsidR="003C5819" w:rsidRPr="000C672C" w:rsidRDefault="00CA7034" w:rsidP="003C5819">
      <w:pPr>
        <w:rPr>
          <w:sz w:val="16"/>
          <w:szCs w:val="16"/>
          <w:u w:val="single"/>
        </w:rPr>
      </w:pPr>
      <w:r w:rsidRPr="000C672C">
        <w:rPr>
          <w:sz w:val="16"/>
          <w:szCs w:val="16"/>
        </w:rPr>
        <w:t>Подписант</w:t>
      </w:r>
      <w:r w:rsidR="003C5819" w:rsidRPr="000C672C">
        <w:rPr>
          <w:sz w:val="16"/>
          <w:szCs w:val="16"/>
        </w:rPr>
        <w:t>:</w:t>
      </w:r>
      <w:r w:rsidR="003C5819" w:rsidRPr="000C672C">
        <w:rPr>
          <w:sz w:val="16"/>
          <w:szCs w:val="16"/>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rPr>
        <w:tab/>
      </w:r>
      <w:r w:rsidR="003C5819" w:rsidRPr="000C672C">
        <w:rPr>
          <w:sz w:val="16"/>
          <w:szCs w:val="16"/>
          <w:u w:val="single"/>
        </w:rPr>
        <w:t>/</w:t>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r>
      <w:r w:rsidR="003C5819" w:rsidRPr="000C672C">
        <w:rPr>
          <w:sz w:val="16"/>
          <w:szCs w:val="16"/>
          <w:u w:val="single"/>
        </w:rPr>
        <w:tab/>
        <w:t>/</w:t>
      </w:r>
    </w:p>
    <w:p w:rsidR="003C5819" w:rsidRPr="000C672C" w:rsidRDefault="003C5819" w:rsidP="003C5819">
      <w:pPr>
        <w:rPr>
          <w:sz w:val="16"/>
          <w:szCs w:val="16"/>
        </w:rPr>
      </w:pPr>
      <w:r w:rsidRPr="000C672C">
        <w:rPr>
          <w:sz w:val="16"/>
          <w:szCs w:val="16"/>
        </w:rPr>
        <w:tab/>
      </w:r>
      <w:r w:rsidRPr="000C672C">
        <w:rPr>
          <w:sz w:val="16"/>
          <w:szCs w:val="16"/>
        </w:rPr>
        <w:tab/>
      </w:r>
      <w:r w:rsidRPr="000C672C">
        <w:rPr>
          <w:sz w:val="16"/>
          <w:szCs w:val="16"/>
        </w:rPr>
        <w:tab/>
      </w:r>
      <w:r w:rsidRPr="000C672C">
        <w:rPr>
          <w:sz w:val="16"/>
          <w:szCs w:val="16"/>
        </w:rPr>
        <w:tab/>
        <w:t>(Подпись)</w:t>
      </w:r>
      <w:r w:rsidRPr="000C672C">
        <w:rPr>
          <w:sz w:val="16"/>
          <w:szCs w:val="16"/>
        </w:rPr>
        <w:tab/>
      </w:r>
      <w:r w:rsidRPr="000C672C">
        <w:rPr>
          <w:sz w:val="16"/>
          <w:szCs w:val="16"/>
        </w:rPr>
        <w:tab/>
      </w:r>
      <w:r w:rsidRPr="000C672C">
        <w:rPr>
          <w:sz w:val="16"/>
          <w:szCs w:val="16"/>
        </w:rPr>
        <w:tab/>
      </w:r>
      <w:r w:rsidRPr="000C672C">
        <w:rPr>
          <w:sz w:val="16"/>
          <w:szCs w:val="16"/>
        </w:rPr>
        <w:tab/>
      </w:r>
      <w:r w:rsidR="000C672C">
        <w:rPr>
          <w:sz w:val="16"/>
          <w:szCs w:val="16"/>
        </w:rPr>
        <w:tab/>
      </w:r>
      <w:r w:rsidRPr="000C672C">
        <w:rPr>
          <w:sz w:val="16"/>
          <w:szCs w:val="16"/>
        </w:rPr>
        <w:t>(Фамилия, инициалы)</w:t>
      </w:r>
    </w:p>
    <w:p w:rsidR="003C5819" w:rsidRPr="000C672C" w:rsidRDefault="003C5819" w:rsidP="003C5819">
      <w:pPr>
        <w:rPr>
          <w:sz w:val="16"/>
          <w:szCs w:val="16"/>
        </w:rPr>
      </w:pPr>
    </w:p>
    <w:p w:rsidR="002F128A" w:rsidRDefault="003C5819" w:rsidP="003C5819">
      <w:pPr>
        <w:rPr>
          <w:sz w:val="16"/>
          <w:szCs w:val="16"/>
        </w:rPr>
      </w:pPr>
      <w:r w:rsidRPr="000C672C">
        <w:rPr>
          <w:sz w:val="16"/>
          <w:szCs w:val="16"/>
        </w:rPr>
        <w:tab/>
      </w:r>
    </w:p>
    <w:p w:rsidR="002F128A" w:rsidRDefault="002F128A" w:rsidP="003C5819">
      <w:pPr>
        <w:rPr>
          <w:sz w:val="16"/>
          <w:szCs w:val="16"/>
        </w:rPr>
      </w:pPr>
    </w:p>
    <w:p w:rsidR="003C5819" w:rsidRDefault="003C5819" w:rsidP="003C5819">
      <w:pPr>
        <w:rPr>
          <w:sz w:val="16"/>
          <w:szCs w:val="16"/>
        </w:rPr>
      </w:pPr>
      <w:r w:rsidRPr="000C672C">
        <w:rPr>
          <w:sz w:val="16"/>
          <w:szCs w:val="16"/>
        </w:rPr>
        <w:t>М. П.</w:t>
      </w:r>
    </w:p>
    <w:p w:rsidR="00F5645D" w:rsidRDefault="00F5645D" w:rsidP="003C5819">
      <w:pPr>
        <w:rPr>
          <w:sz w:val="16"/>
          <w:szCs w:val="16"/>
        </w:rPr>
      </w:pPr>
    </w:p>
    <w:p w:rsidR="008D69E7" w:rsidRDefault="008D69E7" w:rsidP="003C5819">
      <w:pPr>
        <w:rPr>
          <w:sz w:val="16"/>
          <w:szCs w:val="16"/>
        </w:rPr>
      </w:pPr>
    </w:p>
    <w:p w:rsidR="00C14582" w:rsidRDefault="00C14582" w:rsidP="003C5819">
      <w:pPr>
        <w:rPr>
          <w:sz w:val="16"/>
          <w:szCs w:val="16"/>
        </w:rPr>
      </w:pPr>
    </w:p>
    <w:p w:rsidR="00C14582" w:rsidRDefault="00C14582" w:rsidP="003C5819">
      <w:pPr>
        <w:rPr>
          <w:sz w:val="16"/>
          <w:szCs w:val="16"/>
        </w:rPr>
      </w:pPr>
    </w:p>
    <w:p w:rsidR="00C14582" w:rsidRDefault="00C14582" w:rsidP="003C5819">
      <w:pPr>
        <w:rPr>
          <w:sz w:val="16"/>
          <w:szCs w:val="16"/>
        </w:rPr>
      </w:pPr>
    </w:p>
    <w:p w:rsidR="00C14582" w:rsidRDefault="00C14582" w:rsidP="003C5819">
      <w:pPr>
        <w:rPr>
          <w:sz w:val="16"/>
          <w:szCs w:val="16"/>
        </w:rPr>
      </w:pPr>
    </w:p>
    <w:p w:rsidR="00C14582" w:rsidRDefault="00C14582" w:rsidP="003C5819">
      <w:pPr>
        <w:rPr>
          <w:sz w:val="16"/>
          <w:szCs w:val="16"/>
        </w:rPr>
      </w:pPr>
    </w:p>
    <w:p w:rsidR="008E02E9" w:rsidRDefault="008E02E9"/>
    <w:p w:rsidR="00EA108F" w:rsidRDefault="00EA108F" w:rsidP="00EA108F">
      <w:pPr>
        <w:rPr>
          <w:sz w:val="16"/>
          <w:szCs w:val="16"/>
        </w:rPr>
      </w:pPr>
    </w:p>
    <w:p w:rsidR="00C14582" w:rsidRDefault="00C14582" w:rsidP="00EA108F">
      <w:pPr>
        <w:rPr>
          <w:sz w:val="16"/>
          <w:szCs w:val="16"/>
        </w:rPr>
      </w:pPr>
    </w:p>
    <w:p w:rsidR="00C14582" w:rsidRDefault="00C14582" w:rsidP="00EA108F">
      <w:pPr>
        <w:rPr>
          <w:sz w:val="16"/>
          <w:szCs w:val="16"/>
        </w:rPr>
      </w:pPr>
    </w:p>
    <w:p w:rsidR="00EA108F" w:rsidRPr="000C672C" w:rsidRDefault="00EA108F" w:rsidP="00EA108F">
      <w:pPr>
        <w:rPr>
          <w:sz w:val="16"/>
          <w:szCs w:val="16"/>
        </w:rPr>
      </w:pPr>
    </w:p>
    <w:sectPr w:rsidR="00EA108F" w:rsidRPr="000C672C" w:rsidSect="004A0BAC">
      <w:headerReference w:type="even" r:id="rId8"/>
      <w:headerReference w:type="default" r:id="rId9"/>
      <w:footerReference w:type="even" r:id="rId10"/>
      <w:footerReference w:type="default" r:id="rId11"/>
      <w:headerReference w:type="first" r:id="rId12"/>
      <w:footerReference w:type="first" r:id="rId13"/>
      <w:pgSz w:w="11906" w:h="16838"/>
      <w:pgMar w:top="1134" w:right="707" w:bottom="567" w:left="993" w:header="709" w:footer="73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60C" w:rsidRDefault="00AE360C" w:rsidP="003C5819">
      <w:r>
        <w:separator/>
      </w:r>
    </w:p>
  </w:endnote>
  <w:endnote w:type="continuationSeparator" w:id="0">
    <w:p w:rsidR="00AE360C" w:rsidRDefault="00AE360C" w:rsidP="003C5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BF5" w:rsidRDefault="00DB0BF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AAC" w:rsidRDefault="004A0BAC" w:rsidP="004A0BAC">
    <w:pPr>
      <w:pStyle w:val="a5"/>
      <w:ind w:right="360"/>
      <w:jc w:val="right"/>
    </w:pPr>
    <w:r>
      <w:t xml:space="preserve">Страница </w:t>
    </w:r>
    <w:r>
      <w:rPr>
        <w:b/>
        <w:bCs/>
      </w:rPr>
      <w:fldChar w:fldCharType="begin"/>
    </w:r>
    <w:r>
      <w:rPr>
        <w:b/>
        <w:bCs/>
      </w:rPr>
      <w:instrText>PAGE  \* Arabic  \* MERGEFORMAT</w:instrText>
    </w:r>
    <w:r>
      <w:rPr>
        <w:b/>
        <w:bCs/>
      </w:rPr>
      <w:fldChar w:fldCharType="separate"/>
    </w:r>
    <w:r w:rsidR="005B11D4">
      <w:rPr>
        <w:b/>
        <w:bCs/>
        <w:noProof/>
      </w:rPr>
      <w:t>2</w:t>
    </w:r>
    <w:r>
      <w:rPr>
        <w:b/>
        <w:bCs/>
      </w:rPr>
      <w:fldChar w:fldCharType="end"/>
    </w:r>
    <w:r>
      <w:t xml:space="preserve"> из </w:t>
    </w:r>
    <w:r>
      <w:rPr>
        <w:b/>
        <w:bCs/>
      </w:rPr>
      <w:fldChar w:fldCharType="begin"/>
    </w:r>
    <w:r>
      <w:rPr>
        <w:b/>
        <w:bCs/>
      </w:rPr>
      <w:instrText>NUMPAGES  \* Arabic  \* MERGEFORMAT</w:instrText>
    </w:r>
    <w:r>
      <w:rPr>
        <w:b/>
        <w:bCs/>
      </w:rPr>
      <w:fldChar w:fldCharType="separate"/>
    </w:r>
    <w:r w:rsidR="005B11D4">
      <w:rPr>
        <w:b/>
        <w:bCs/>
        <w:noProof/>
      </w:rPr>
      <w:t>2</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552"/>
      <w:gridCol w:w="2409"/>
      <w:gridCol w:w="2268"/>
    </w:tblGrid>
    <w:tr w:rsidR="00215A81" w:rsidRPr="00DF5436" w:rsidTr="009648F7">
      <w:tc>
        <w:tcPr>
          <w:tcW w:w="10064" w:type="dxa"/>
          <w:gridSpan w:val="4"/>
          <w:tcBorders>
            <w:top w:val="single" w:sz="4" w:space="0" w:color="000000"/>
            <w:left w:val="single" w:sz="4" w:space="0" w:color="000000"/>
            <w:bottom w:val="single" w:sz="4" w:space="0" w:color="000000"/>
            <w:right w:val="single" w:sz="4" w:space="0" w:color="000000"/>
          </w:tcBorders>
          <w:shd w:val="clear" w:color="000000" w:fill="DCDCDC"/>
          <w:vAlign w:val="center"/>
        </w:tcPr>
        <w:p w:rsidR="00215A81" w:rsidRPr="001C25AB" w:rsidRDefault="00215A81" w:rsidP="00215A81">
          <w:pPr>
            <w:jc w:val="center"/>
            <w:rPr>
              <w:rFonts w:eastAsia="Calibri"/>
              <w:b/>
              <w:sz w:val="16"/>
              <w:szCs w:val="16"/>
            </w:rPr>
          </w:pPr>
          <w:r w:rsidRPr="001C25AB">
            <w:rPr>
              <w:rFonts w:eastAsia="Calibri"/>
              <w:b/>
              <w:sz w:val="16"/>
              <w:szCs w:val="16"/>
            </w:rPr>
            <w:t>Заполняется сотрудником Депозитария</w:t>
          </w:r>
        </w:p>
      </w:tc>
    </w:tr>
    <w:tr w:rsidR="00215A81" w:rsidRPr="00DF5436" w:rsidTr="009648F7">
      <w:tc>
        <w:tcPr>
          <w:tcW w:w="2835" w:type="dxa"/>
          <w:shd w:val="clear" w:color="auto" w:fill="auto"/>
        </w:tcPr>
        <w:p w:rsidR="00215A81" w:rsidRPr="00DF5436" w:rsidRDefault="00215A81">
          <w:pPr>
            <w:tabs>
              <w:tab w:val="left" w:pos="9433"/>
            </w:tabs>
            <w:rPr>
              <w:rFonts w:eastAsia="Calibri"/>
              <w:sz w:val="16"/>
              <w:szCs w:val="16"/>
              <w:lang w:eastAsia="en-US"/>
            </w:rPr>
          </w:pPr>
          <w:r w:rsidRPr="001C25AB">
            <w:rPr>
              <w:rFonts w:eastAsia="Calibri"/>
              <w:sz w:val="16"/>
              <w:szCs w:val="16"/>
            </w:rPr>
            <w:t xml:space="preserve">Дата и время приема </w:t>
          </w:r>
          <w:r>
            <w:rPr>
              <w:rFonts w:eastAsia="Calibri"/>
              <w:sz w:val="16"/>
              <w:szCs w:val="16"/>
            </w:rPr>
            <w:t>Заявления</w:t>
          </w:r>
        </w:p>
      </w:tc>
      <w:tc>
        <w:tcPr>
          <w:tcW w:w="2552" w:type="dxa"/>
          <w:shd w:val="clear" w:color="auto" w:fill="auto"/>
        </w:tcPr>
        <w:p w:rsidR="00215A81" w:rsidRPr="00DF5436" w:rsidRDefault="00215A81" w:rsidP="00215A81">
          <w:pPr>
            <w:tabs>
              <w:tab w:val="left" w:pos="9433"/>
            </w:tabs>
            <w:rPr>
              <w:rFonts w:eastAsia="Calibri"/>
              <w:sz w:val="16"/>
              <w:szCs w:val="16"/>
              <w:lang w:eastAsia="en-US"/>
            </w:rPr>
          </w:pPr>
        </w:p>
      </w:tc>
      <w:tc>
        <w:tcPr>
          <w:tcW w:w="2409" w:type="dxa"/>
          <w:shd w:val="clear" w:color="auto" w:fill="auto"/>
        </w:tcPr>
        <w:p w:rsidR="00215A81" w:rsidRPr="00DF5436" w:rsidRDefault="00215A81" w:rsidP="00215A81">
          <w:pPr>
            <w:tabs>
              <w:tab w:val="left" w:pos="9433"/>
            </w:tabs>
            <w:rPr>
              <w:rFonts w:eastAsia="Calibri"/>
              <w:sz w:val="16"/>
              <w:szCs w:val="16"/>
              <w:lang w:eastAsia="en-US"/>
            </w:rPr>
          </w:pPr>
        </w:p>
      </w:tc>
      <w:tc>
        <w:tcPr>
          <w:tcW w:w="2268" w:type="dxa"/>
          <w:shd w:val="clear" w:color="auto" w:fill="auto"/>
        </w:tcPr>
        <w:p w:rsidR="00215A81" w:rsidRPr="00DF5436" w:rsidRDefault="00215A81" w:rsidP="00215A81">
          <w:pPr>
            <w:tabs>
              <w:tab w:val="left" w:pos="9433"/>
            </w:tabs>
            <w:rPr>
              <w:rFonts w:eastAsia="Calibri"/>
              <w:sz w:val="24"/>
              <w:szCs w:val="22"/>
              <w:lang w:eastAsia="en-US"/>
            </w:rPr>
          </w:pPr>
        </w:p>
      </w:tc>
    </w:tr>
    <w:tr w:rsidR="00215A81" w:rsidRPr="00DF5436" w:rsidTr="009648F7">
      <w:tc>
        <w:tcPr>
          <w:tcW w:w="2835" w:type="dxa"/>
          <w:shd w:val="clear" w:color="auto" w:fill="auto"/>
        </w:tcPr>
        <w:p w:rsidR="00215A81" w:rsidRPr="00DF5436" w:rsidRDefault="00215A81">
          <w:pPr>
            <w:tabs>
              <w:tab w:val="left" w:pos="9433"/>
            </w:tabs>
            <w:rPr>
              <w:rFonts w:eastAsia="Calibri"/>
              <w:sz w:val="16"/>
              <w:szCs w:val="16"/>
              <w:lang w:eastAsia="en-US"/>
            </w:rPr>
          </w:pPr>
          <w:r w:rsidRPr="001C25AB">
            <w:rPr>
              <w:rFonts w:eastAsia="Calibri"/>
              <w:sz w:val="16"/>
              <w:szCs w:val="16"/>
            </w:rPr>
            <w:t xml:space="preserve">Регистрационный номер </w:t>
          </w:r>
          <w:r>
            <w:rPr>
              <w:rFonts w:eastAsia="Calibri"/>
              <w:sz w:val="16"/>
              <w:szCs w:val="16"/>
            </w:rPr>
            <w:t>Заявления</w:t>
          </w:r>
        </w:p>
      </w:tc>
      <w:tc>
        <w:tcPr>
          <w:tcW w:w="2552" w:type="dxa"/>
          <w:shd w:val="clear" w:color="auto" w:fill="auto"/>
        </w:tcPr>
        <w:p w:rsidR="00215A81" w:rsidRPr="00DF5436" w:rsidRDefault="00215A81" w:rsidP="00215A81">
          <w:pPr>
            <w:tabs>
              <w:tab w:val="left" w:pos="9433"/>
            </w:tabs>
            <w:rPr>
              <w:rFonts w:eastAsia="Calibri"/>
              <w:sz w:val="16"/>
              <w:szCs w:val="16"/>
              <w:lang w:eastAsia="en-US"/>
            </w:rPr>
          </w:pPr>
        </w:p>
      </w:tc>
      <w:tc>
        <w:tcPr>
          <w:tcW w:w="2409" w:type="dxa"/>
          <w:shd w:val="clear" w:color="auto" w:fill="auto"/>
        </w:tcPr>
        <w:p w:rsidR="00215A81" w:rsidRPr="00DF5436" w:rsidRDefault="00215A81">
          <w:pPr>
            <w:tabs>
              <w:tab w:val="left" w:pos="9433"/>
            </w:tabs>
            <w:rPr>
              <w:rFonts w:eastAsia="Calibri"/>
              <w:sz w:val="16"/>
              <w:szCs w:val="16"/>
              <w:lang w:eastAsia="en-US"/>
            </w:rPr>
          </w:pPr>
          <w:r w:rsidRPr="001C25AB">
            <w:rPr>
              <w:rFonts w:eastAsia="Calibri"/>
              <w:sz w:val="16"/>
              <w:szCs w:val="16"/>
            </w:rPr>
            <w:t xml:space="preserve">Дата исполнения </w:t>
          </w:r>
          <w:r>
            <w:rPr>
              <w:rFonts w:eastAsia="Calibri"/>
              <w:sz w:val="16"/>
              <w:szCs w:val="16"/>
            </w:rPr>
            <w:t>Заявления</w:t>
          </w:r>
        </w:p>
      </w:tc>
      <w:tc>
        <w:tcPr>
          <w:tcW w:w="2268" w:type="dxa"/>
          <w:shd w:val="clear" w:color="auto" w:fill="auto"/>
        </w:tcPr>
        <w:p w:rsidR="00215A81" w:rsidRPr="00DF5436" w:rsidRDefault="00215A81" w:rsidP="00215A81">
          <w:pPr>
            <w:tabs>
              <w:tab w:val="left" w:pos="9433"/>
            </w:tabs>
            <w:rPr>
              <w:rFonts w:eastAsia="Calibri"/>
              <w:sz w:val="24"/>
              <w:szCs w:val="22"/>
              <w:lang w:eastAsia="en-US"/>
            </w:rPr>
          </w:pPr>
        </w:p>
      </w:tc>
    </w:tr>
    <w:tr w:rsidR="00215A81" w:rsidRPr="00DF5436" w:rsidTr="009648F7">
      <w:tc>
        <w:tcPr>
          <w:tcW w:w="2835" w:type="dxa"/>
          <w:shd w:val="clear" w:color="auto" w:fill="auto"/>
        </w:tcPr>
        <w:p w:rsidR="00DB0BF5" w:rsidRDefault="00215A81">
          <w:pPr>
            <w:tabs>
              <w:tab w:val="left" w:pos="9433"/>
            </w:tabs>
            <w:rPr>
              <w:rFonts w:eastAsia="Calibri"/>
              <w:sz w:val="16"/>
              <w:szCs w:val="16"/>
              <w:lang w:eastAsia="en-US"/>
            </w:rPr>
          </w:pPr>
          <w:r w:rsidRPr="00DF5436">
            <w:rPr>
              <w:rFonts w:eastAsia="Calibri"/>
              <w:sz w:val="16"/>
              <w:szCs w:val="16"/>
              <w:lang w:eastAsia="en-US"/>
            </w:rPr>
            <w:t xml:space="preserve">Подпись сотрудника, </w:t>
          </w:r>
        </w:p>
        <w:p w:rsidR="00215A81" w:rsidRPr="00DF5436" w:rsidRDefault="00215A81">
          <w:pPr>
            <w:tabs>
              <w:tab w:val="left" w:pos="9433"/>
            </w:tabs>
            <w:rPr>
              <w:rFonts w:eastAsia="Calibri"/>
              <w:sz w:val="16"/>
              <w:szCs w:val="16"/>
              <w:lang w:eastAsia="en-US"/>
            </w:rPr>
          </w:pPr>
          <w:r w:rsidRPr="00DF5436">
            <w:rPr>
              <w:rFonts w:eastAsia="Calibri"/>
              <w:sz w:val="16"/>
              <w:szCs w:val="16"/>
              <w:lang w:eastAsia="en-US"/>
            </w:rPr>
            <w:t xml:space="preserve">принявшего </w:t>
          </w:r>
          <w:r>
            <w:rPr>
              <w:rFonts w:eastAsia="Calibri"/>
              <w:sz w:val="16"/>
              <w:szCs w:val="16"/>
              <w:lang w:eastAsia="en-US"/>
            </w:rPr>
            <w:t>Заявление</w:t>
          </w:r>
        </w:p>
      </w:tc>
      <w:tc>
        <w:tcPr>
          <w:tcW w:w="2552" w:type="dxa"/>
          <w:shd w:val="clear" w:color="auto" w:fill="auto"/>
        </w:tcPr>
        <w:p w:rsidR="00215A81" w:rsidRPr="00DF5436" w:rsidRDefault="00215A81" w:rsidP="00215A81">
          <w:pPr>
            <w:tabs>
              <w:tab w:val="left" w:pos="9433"/>
            </w:tabs>
            <w:rPr>
              <w:rFonts w:eastAsia="Calibri"/>
              <w:sz w:val="16"/>
              <w:szCs w:val="16"/>
              <w:lang w:eastAsia="en-US"/>
            </w:rPr>
          </w:pPr>
        </w:p>
      </w:tc>
      <w:tc>
        <w:tcPr>
          <w:tcW w:w="2409" w:type="dxa"/>
          <w:shd w:val="clear" w:color="auto" w:fill="auto"/>
          <w:vAlign w:val="center"/>
        </w:tcPr>
        <w:p w:rsidR="00215A81" w:rsidRPr="00DF5436" w:rsidRDefault="00215A81">
          <w:pPr>
            <w:widowControl w:val="0"/>
            <w:rPr>
              <w:rFonts w:eastAsia="Calibri"/>
              <w:sz w:val="16"/>
              <w:szCs w:val="16"/>
              <w:lang w:eastAsia="en-US"/>
            </w:rPr>
          </w:pPr>
          <w:r w:rsidRPr="00DF5436">
            <w:rPr>
              <w:rFonts w:eastAsia="Calibri"/>
              <w:sz w:val="16"/>
              <w:szCs w:val="16"/>
              <w:lang w:eastAsia="en-US"/>
            </w:rPr>
            <w:t xml:space="preserve">Подпись исполнителя </w:t>
          </w:r>
          <w:r>
            <w:rPr>
              <w:rFonts w:eastAsia="Calibri"/>
              <w:sz w:val="16"/>
              <w:szCs w:val="16"/>
              <w:lang w:eastAsia="en-US"/>
            </w:rPr>
            <w:t>по Заявлению</w:t>
          </w:r>
        </w:p>
      </w:tc>
      <w:tc>
        <w:tcPr>
          <w:tcW w:w="2268" w:type="dxa"/>
          <w:shd w:val="clear" w:color="auto" w:fill="auto"/>
        </w:tcPr>
        <w:p w:rsidR="00215A81" w:rsidRPr="00DF5436" w:rsidRDefault="00215A81" w:rsidP="00215A81">
          <w:pPr>
            <w:tabs>
              <w:tab w:val="left" w:pos="9433"/>
            </w:tabs>
            <w:rPr>
              <w:rFonts w:eastAsia="Calibri"/>
              <w:sz w:val="24"/>
              <w:szCs w:val="22"/>
              <w:lang w:eastAsia="en-US"/>
            </w:rPr>
          </w:pPr>
        </w:p>
      </w:tc>
    </w:tr>
  </w:tbl>
  <w:p w:rsidR="00CA7034" w:rsidRDefault="00CA7034" w:rsidP="00CA7034">
    <w:pPr>
      <w:pStyle w:val="a5"/>
    </w:pPr>
  </w:p>
  <w:p w:rsidR="002F128A" w:rsidRDefault="004A0BAC" w:rsidP="004A0BAC">
    <w:pPr>
      <w:pStyle w:val="a5"/>
      <w:jc w:val="right"/>
    </w:pPr>
    <w:r>
      <w:t xml:space="preserve">Страница </w:t>
    </w:r>
    <w:r>
      <w:rPr>
        <w:b/>
        <w:bCs/>
      </w:rPr>
      <w:fldChar w:fldCharType="begin"/>
    </w:r>
    <w:r>
      <w:rPr>
        <w:b/>
        <w:bCs/>
      </w:rPr>
      <w:instrText>PAGE  \* Arabic  \* MERGEFORMAT</w:instrText>
    </w:r>
    <w:r>
      <w:rPr>
        <w:b/>
        <w:bCs/>
      </w:rPr>
      <w:fldChar w:fldCharType="separate"/>
    </w:r>
    <w:r w:rsidR="005B11D4">
      <w:rPr>
        <w:b/>
        <w:bCs/>
        <w:noProof/>
      </w:rPr>
      <w:t>1</w:t>
    </w:r>
    <w:r>
      <w:rPr>
        <w:b/>
        <w:bCs/>
      </w:rPr>
      <w:fldChar w:fldCharType="end"/>
    </w:r>
    <w:r>
      <w:t xml:space="preserve"> из </w:t>
    </w:r>
    <w:r>
      <w:rPr>
        <w:b/>
        <w:bCs/>
      </w:rPr>
      <w:fldChar w:fldCharType="begin"/>
    </w:r>
    <w:r>
      <w:rPr>
        <w:b/>
        <w:bCs/>
      </w:rPr>
      <w:instrText>NUMPAGES  \* Arabic  \* MERGEFORMAT</w:instrText>
    </w:r>
    <w:r>
      <w:rPr>
        <w:b/>
        <w:bCs/>
      </w:rPr>
      <w:fldChar w:fldCharType="separate"/>
    </w:r>
    <w:r w:rsidR="005B11D4">
      <w:rPr>
        <w:b/>
        <w:bCs/>
        <w:noProof/>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60C" w:rsidRDefault="00AE360C" w:rsidP="003C5819">
      <w:r>
        <w:separator/>
      </w:r>
    </w:p>
  </w:footnote>
  <w:footnote w:type="continuationSeparator" w:id="0">
    <w:p w:rsidR="00AE360C" w:rsidRDefault="00AE360C" w:rsidP="003C5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BF5" w:rsidRDefault="00DB0BF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5" w:type="dxa"/>
      <w:tblInd w:w="108" w:type="dxa"/>
      <w:tblBorders>
        <w:bottom w:val="thickThinSmallGap" w:sz="12" w:space="0" w:color="auto"/>
      </w:tblBorders>
      <w:tblLook w:val="0000" w:firstRow="0" w:lastRow="0" w:firstColumn="0" w:lastColumn="0" w:noHBand="0" w:noVBand="0"/>
    </w:tblPr>
    <w:tblGrid>
      <w:gridCol w:w="3060"/>
      <w:gridCol w:w="6885"/>
    </w:tblGrid>
    <w:tr w:rsidR="002F128A" w:rsidRPr="00D27F75" w:rsidTr="00A96AAC">
      <w:trPr>
        <w:trHeight w:val="540"/>
      </w:trPr>
      <w:tc>
        <w:tcPr>
          <w:tcW w:w="3060" w:type="dxa"/>
          <w:tcBorders>
            <w:bottom w:val="threeDEmboss" w:sz="6" w:space="0" w:color="auto"/>
          </w:tcBorders>
        </w:tcPr>
        <w:p w:rsidR="002F128A" w:rsidRDefault="001E526E" w:rsidP="002F128A">
          <w:pPr>
            <w:pStyle w:val="a3"/>
            <w:rPr>
              <w:lang w:val="en-US"/>
            </w:rPr>
          </w:pPr>
          <w:r>
            <w:rPr>
              <w:noProof/>
            </w:rPr>
            <w:drawing>
              <wp:inline distT="0" distB="0" distL="0" distR="0" wp14:anchorId="33C76E7D" wp14:editId="657EF8E2">
                <wp:extent cx="1495425" cy="3524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5425" cy="352425"/>
                        </a:xfrm>
                        <a:prstGeom prst="rect">
                          <a:avLst/>
                        </a:prstGeom>
                      </pic:spPr>
                    </pic:pic>
                  </a:graphicData>
                </a:graphic>
              </wp:inline>
            </w:drawing>
          </w:r>
        </w:p>
      </w:tc>
      <w:tc>
        <w:tcPr>
          <w:tcW w:w="6885" w:type="dxa"/>
          <w:tcBorders>
            <w:bottom w:val="threeDEmboss" w:sz="6" w:space="0" w:color="auto"/>
          </w:tcBorders>
        </w:tcPr>
        <w:p w:rsidR="002F128A" w:rsidRDefault="002F128A" w:rsidP="002F128A">
          <w:pPr>
            <w:pStyle w:val="a3"/>
            <w:rPr>
              <w:sz w:val="12"/>
              <w:szCs w:val="12"/>
            </w:rPr>
          </w:pPr>
          <w:r>
            <w:rPr>
              <w:sz w:val="12"/>
              <w:szCs w:val="12"/>
            </w:rPr>
            <w:t>Депозитарий ПAО "Совкомбанк"</w:t>
          </w:r>
        </w:p>
        <w:p w:rsidR="002F128A" w:rsidRDefault="002F128A" w:rsidP="002F128A">
          <w:pPr>
            <w:pStyle w:val="a3"/>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2F128A" w:rsidRDefault="002F128A" w:rsidP="002F128A">
          <w:pPr>
            <w:pStyle w:val="a3"/>
            <w:rPr>
              <w:sz w:val="12"/>
              <w:szCs w:val="12"/>
            </w:rPr>
          </w:pPr>
          <w:r>
            <w:rPr>
              <w:sz w:val="12"/>
              <w:szCs w:val="12"/>
            </w:rPr>
            <w:t>№ 144-11962-000100, выданная 27.01.2009 г. ФСФР России</w:t>
          </w:r>
        </w:p>
        <w:p w:rsidR="002F128A" w:rsidRDefault="002F128A" w:rsidP="002F128A">
          <w:pPr>
            <w:pStyle w:val="a3"/>
            <w:rPr>
              <w:sz w:val="12"/>
              <w:szCs w:val="12"/>
            </w:rPr>
          </w:pPr>
          <w:r>
            <w:rPr>
              <w:sz w:val="12"/>
              <w:szCs w:val="12"/>
            </w:rPr>
            <w:t>ИНН 4401116480 КПП 440101001 БИК 043469743 к/с 30101810300000000743 в Отделении по Костромской области</w:t>
          </w:r>
        </w:p>
        <w:p w:rsidR="002F128A" w:rsidRDefault="002F128A" w:rsidP="002F128A">
          <w:pPr>
            <w:pStyle w:val="a3"/>
            <w:rPr>
              <w:sz w:val="12"/>
              <w:szCs w:val="12"/>
            </w:rPr>
          </w:pPr>
          <w:r>
            <w:rPr>
              <w:sz w:val="12"/>
              <w:szCs w:val="12"/>
            </w:rPr>
            <w:t>Главного управления Центрального банка Российской Федерации по Центральному федеральному округу</w:t>
          </w:r>
        </w:p>
        <w:p w:rsidR="002F128A" w:rsidRPr="00D27F75" w:rsidRDefault="002F128A" w:rsidP="002F128A">
          <w:pPr>
            <w:pStyle w:val="a3"/>
          </w:pPr>
          <w:r>
            <w:rPr>
              <w:sz w:val="12"/>
              <w:szCs w:val="12"/>
            </w:rPr>
            <w:t>156000, Российская Федерация, г. Кострома, пр-т Текстильщиков, д. 46</w:t>
          </w:r>
        </w:p>
      </w:tc>
    </w:tr>
  </w:tbl>
  <w:p w:rsidR="002F128A" w:rsidRPr="00FB5B76" w:rsidRDefault="002F128A" w:rsidP="002F128A">
    <w:pPr>
      <w:pStyle w:val="a3"/>
    </w:pPr>
  </w:p>
  <w:p w:rsidR="002F128A" w:rsidRDefault="002F128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45" w:type="dxa"/>
      <w:tblInd w:w="108" w:type="dxa"/>
      <w:tblBorders>
        <w:bottom w:val="thickThinSmallGap" w:sz="12" w:space="0" w:color="auto"/>
      </w:tblBorders>
      <w:tblLook w:val="0000" w:firstRow="0" w:lastRow="0" w:firstColumn="0" w:lastColumn="0" w:noHBand="0" w:noVBand="0"/>
    </w:tblPr>
    <w:tblGrid>
      <w:gridCol w:w="3060"/>
      <w:gridCol w:w="6885"/>
    </w:tblGrid>
    <w:tr w:rsidR="003C5819" w:rsidRPr="00D27F75" w:rsidTr="00A96AAC">
      <w:trPr>
        <w:trHeight w:val="540"/>
      </w:trPr>
      <w:tc>
        <w:tcPr>
          <w:tcW w:w="3060" w:type="dxa"/>
          <w:tcBorders>
            <w:bottom w:val="threeDEmboss" w:sz="6" w:space="0" w:color="auto"/>
          </w:tcBorders>
        </w:tcPr>
        <w:p w:rsidR="003C5819" w:rsidRDefault="00A03AA9" w:rsidP="00A96AAC">
          <w:pPr>
            <w:pStyle w:val="a3"/>
            <w:rPr>
              <w:lang w:val="en-US"/>
            </w:rPr>
          </w:pPr>
          <w:r>
            <w:rPr>
              <w:noProof/>
            </w:rPr>
            <w:drawing>
              <wp:inline distT="0" distB="0" distL="0" distR="0" wp14:anchorId="57DC0B39" wp14:editId="18EF4ACA">
                <wp:extent cx="1495425" cy="3524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495425" cy="352425"/>
                        </a:xfrm>
                        <a:prstGeom prst="rect">
                          <a:avLst/>
                        </a:prstGeom>
                      </pic:spPr>
                    </pic:pic>
                  </a:graphicData>
                </a:graphic>
              </wp:inline>
            </w:drawing>
          </w:r>
        </w:p>
      </w:tc>
      <w:tc>
        <w:tcPr>
          <w:tcW w:w="6885" w:type="dxa"/>
          <w:tcBorders>
            <w:bottom w:val="threeDEmboss" w:sz="6" w:space="0" w:color="auto"/>
          </w:tcBorders>
        </w:tcPr>
        <w:p w:rsidR="003C5819" w:rsidRDefault="003C5819" w:rsidP="00A96AAC">
          <w:pPr>
            <w:pStyle w:val="a3"/>
            <w:rPr>
              <w:sz w:val="12"/>
              <w:szCs w:val="12"/>
            </w:rPr>
          </w:pPr>
          <w:r>
            <w:rPr>
              <w:sz w:val="12"/>
              <w:szCs w:val="12"/>
            </w:rPr>
            <w:t>Депозитарий ПAО "Совкомбанк"</w:t>
          </w:r>
        </w:p>
        <w:p w:rsidR="003C5819" w:rsidRDefault="003C5819" w:rsidP="00A96AAC">
          <w:pPr>
            <w:pStyle w:val="a3"/>
            <w:rPr>
              <w:sz w:val="12"/>
              <w:szCs w:val="12"/>
            </w:rPr>
          </w:pPr>
          <w:r>
            <w:rPr>
              <w:sz w:val="12"/>
              <w:szCs w:val="12"/>
            </w:rPr>
            <w:t>Лицензия профессионального участника рынка ценных бумаг на осуществление депозитарной деятельности</w:t>
          </w:r>
        </w:p>
        <w:p w:rsidR="003C5819" w:rsidRDefault="003C5819" w:rsidP="00A96AAC">
          <w:pPr>
            <w:pStyle w:val="a3"/>
            <w:rPr>
              <w:sz w:val="12"/>
              <w:szCs w:val="12"/>
            </w:rPr>
          </w:pPr>
          <w:r>
            <w:rPr>
              <w:sz w:val="12"/>
              <w:szCs w:val="12"/>
            </w:rPr>
            <w:t>№ 144-11962-000100, выданная 27.01.2009 г. ФСФР России</w:t>
          </w:r>
        </w:p>
        <w:p w:rsidR="003C5819" w:rsidRDefault="003C5819" w:rsidP="00A96AAC">
          <w:pPr>
            <w:pStyle w:val="a3"/>
            <w:rPr>
              <w:sz w:val="12"/>
              <w:szCs w:val="12"/>
            </w:rPr>
          </w:pPr>
          <w:r>
            <w:rPr>
              <w:sz w:val="12"/>
              <w:szCs w:val="12"/>
            </w:rPr>
            <w:t>ИНН 4401116480 КПП 440101001 БИК 043469743 к/с 30101810300000000743 в Отделении по Костромской области</w:t>
          </w:r>
        </w:p>
        <w:p w:rsidR="003C5819" w:rsidRDefault="003C5819" w:rsidP="00A96AAC">
          <w:pPr>
            <w:pStyle w:val="a3"/>
            <w:rPr>
              <w:sz w:val="12"/>
              <w:szCs w:val="12"/>
            </w:rPr>
          </w:pPr>
          <w:r>
            <w:rPr>
              <w:sz w:val="12"/>
              <w:szCs w:val="12"/>
            </w:rPr>
            <w:t>Главного управления Центрального банка Российской Федерации по Центральному федеральному округу</w:t>
          </w:r>
        </w:p>
        <w:p w:rsidR="003C5819" w:rsidRPr="00D27F75" w:rsidRDefault="003C5819" w:rsidP="00A96AAC">
          <w:pPr>
            <w:pStyle w:val="a3"/>
          </w:pPr>
          <w:r>
            <w:rPr>
              <w:sz w:val="12"/>
              <w:szCs w:val="12"/>
            </w:rPr>
            <w:t>156000, Российская Федерация, г. Кострома, пр-т Текстильщиков, д. 46</w:t>
          </w:r>
        </w:p>
      </w:tc>
    </w:tr>
  </w:tbl>
  <w:p w:rsidR="003C5819" w:rsidRPr="00FB5B76" w:rsidRDefault="003C5819" w:rsidP="003C58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B37BD"/>
    <w:multiLevelType w:val="multilevel"/>
    <w:tmpl w:val="6DB2DBC6"/>
    <w:lvl w:ilvl="0">
      <w:start w:val="1"/>
      <w:numFmt w:val="decimal"/>
      <w:lvlText w:val="%1."/>
      <w:lvlJc w:val="left"/>
      <w:pPr>
        <w:ind w:left="232" w:hanging="231"/>
      </w:pPr>
      <w:rPr>
        <w:rFonts w:ascii="Times New Roman" w:eastAsia="Times New Roman" w:hAnsi="Times New Roman" w:cs="Times New Roman" w:hint="default"/>
        <w:spacing w:val="0"/>
        <w:w w:val="99"/>
        <w:sz w:val="16"/>
        <w:szCs w:val="16"/>
      </w:rPr>
    </w:lvl>
    <w:lvl w:ilvl="1">
      <w:start w:val="1"/>
      <w:numFmt w:val="decimal"/>
      <w:lvlText w:val="%1.%2."/>
      <w:lvlJc w:val="left"/>
      <w:pPr>
        <w:ind w:left="496" w:hanging="354"/>
      </w:pPr>
      <w:rPr>
        <w:rFonts w:ascii="Times New Roman" w:eastAsia="Times New Roman" w:hAnsi="Times New Roman" w:cs="Times New Roman" w:hint="default"/>
        <w:spacing w:val="0"/>
        <w:w w:val="99"/>
        <w:sz w:val="20"/>
        <w:szCs w:val="20"/>
        <w:lang w:val="ru-RU"/>
      </w:rPr>
    </w:lvl>
    <w:lvl w:ilvl="2">
      <w:numFmt w:val="bullet"/>
      <w:lvlText w:val="•"/>
      <w:lvlJc w:val="left"/>
      <w:pPr>
        <w:ind w:left="720" w:hanging="354"/>
      </w:pPr>
    </w:lvl>
    <w:lvl w:ilvl="3">
      <w:numFmt w:val="bullet"/>
      <w:lvlText w:val="•"/>
      <w:lvlJc w:val="left"/>
      <w:pPr>
        <w:ind w:left="1968" w:hanging="354"/>
      </w:pPr>
    </w:lvl>
    <w:lvl w:ilvl="4">
      <w:numFmt w:val="bullet"/>
      <w:lvlText w:val="•"/>
      <w:lvlJc w:val="left"/>
      <w:pPr>
        <w:ind w:left="3216" w:hanging="354"/>
      </w:pPr>
    </w:lvl>
    <w:lvl w:ilvl="5">
      <w:numFmt w:val="bullet"/>
      <w:lvlText w:val="•"/>
      <w:lvlJc w:val="left"/>
      <w:pPr>
        <w:ind w:left="4464" w:hanging="354"/>
      </w:pPr>
    </w:lvl>
    <w:lvl w:ilvl="6">
      <w:numFmt w:val="bullet"/>
      <w:lvlText w:val="•"/>
      <w:lvlJc w:val="left"/>
      <w:pPr>
        <w:ind w:left="5713" w:hanging="354"/>
      </w:pPr>
    </w:lvl>
    <w:lvl w:ilvl="7">
      <w:numFmt w:val="bullet"/>
      <w:lvlText w:val="•"/>
      <w:lvlJc w:val="left"/>
      <w:pPr>
        <w:ind w:left="6961" w:hanging="354"/>
      </w:pPr>
    </w:lvl>
    <w:lvl w:ilvl="8">
      <w:numFmt w:val="bullet"/>
      <w:lvlText w:val="•"/>
      <w:lvlJc w:val="left"/>
      <w:pPr>
        <w:ind w:left="8209" w:hanging="354"/>
      </w:pPr>
    </w:lvl>
  </w:abstractNum>
  <w:abstractNum w:abstractNumId="1" w15:restartNumberingAfterBreak="0">
    <w:nsid w:val="145B0C19"/>
    <w:multiLevelType w:val="multilevel"/>
    <w:tmpl w:val="6DB2DBC6"/>
    <w:lvl w:ilvl="0">
      <w:start w:val="1"/>
      <w:numFmt w:val="decimal"/>
      <w:lvlText w:val="%1."/>
      <w:lvlJc w:val="left"/>
      <w:pPr>
        <w:ind w:left="232" w:hanging="231"/>
      </w:pPr>
      <w:rPr>
        <w:rFonts w:ascii="Times New Roman" w:eastAsia="Times New Roman" w:hAnsi="Times New Roman" w:cs="Times New Roman" w:hint="default"/>
        <w:spacing w:val="0"/>
        <w:w w:val="99"/>
        <w:sz w:val="16"/>
        <w:szCs w:val="16"/>
      </w:rPr>
    </w:lvl>
    <w:lvl w:ilvl="1">
      <w:start w:val="1"/>
      <w:numFmt w:val="decimal"/>
      <w:lvlText w:val="%1.%2."/>
      <w:lvlJc w:val="left"/>
      <w:pPr>
        <w:ind w:left="496" w:hanging="354"/>
      </w:pPr>
      <w:rPr>
        <w:rFonts w:ascii="Times New Roman" w:eastAsia="Times New Roman" w:hAnsi="Times New Roman" w:cs="Times New Roman" w:hint="default"/>
        <w:spacing w:val="0"/>
        <w:w w:val="99"/>
        <w:sz w:val="20"/>
        <w:szCs w:val="20"/>
        <w:lang w:val="ru-RU"/>
      </w:rPr>
    </w:lvl>
    <w:lvl w:ilvl="2">
      <w:numFmt w:val="bullet"/>
      <w:lvlText w:val="•"/>
      <w:lvlJc w:val="left"/>
      <w:pPr>
        <w:ind w:left="720" w:hanging="354"/>
      </w:pPr>
    </w:lvl>
    <w:lvl w:ilvl="3">
      <w:numFmt w:val="bullet"/>
      <w:lvlText w:val="•"/>
      <w:lvlJc w:val="left"/>
      <w:pPr>
        <w:ind w:left="1968" w:hanging="354"/>
      </w:pPr>
    </w:lvl>
    <w:lvl w:ilvl="4">
      <w:numFmt w:val="bullet"/>
      <w:lvlText w:val="•"/>
      <w:lvlJc w:val="left"/>
      <w:pPr>
        <w:ind w:left="3216" w:hanging="354"/>
      </w:pPr>
    </w:lvl>
    <w:lvl w:ilvl="5">
      <w:numFmt w:val="bullet"/>
      <w:lvlText w:val="•"/>
      <w:lvlJc w:val="left"/>
      <w:pPr>
        <w:ind w:left="4464" w:hanging="354"/>
      </w:pPr>
    </w:lvl>
    <w:lvl w:ilvl="6">
      <w:numFmt w:val="bullet"/>
      <w:lvlText w:val="•"/>
      <w:lvlJc w:val="left"/>
      <w:pPr>
        <w:ind w:left="5713" w:hanging="354"/>
      </w:pPr>
    </w:lvl>
    <w:lvl w:ilvl="7">
      <w:numFmt w:val="bullet"/>
      <w:lvlText w:val="•"/>
      <w:lvlJc w:val="left"/>
      <w:pPr>
        <w:ind w:left="6961" w:hanging="354"/>
      </w:pPr>
    </w:lvl>
    <w:lvl w:ilvl="8">
      <w:numFmt w:val="bullet"/>
      <w:lvlText w:val="•"/>
      <w:lvlJc w:val="left"/>
      <w:pPr>
        <w:ind w:left="8209" w:hanging="354"/>
      </w:pPr>
    </w:lvl>
  </w:abstractNum>
  <w:abstractNum w:abstractNumId="2" w15:restartNumberingAfterBreak="0">
    <w:nsid w:val="72700D12"/>
    <w:multiLevelType w:val="hybridMultilevel"/>
    <w:tmpl w:val="3BDE23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C5B"/>
    <w:rsid w:val="00023F8E"/>
    <w:rsid w:val="000819E0"/>
    <w:rsid w:val="00083664"/>
    <w:rsid w:val="000B23EF"/>
    <w:rsid w:val="000C672C"/>
    <w:rsid w:val="000E31E8"/>
    <w:rsid w:val="000F2BEF"/>
    <w:rsid w:val="000F79E2"/>
    <w:rsid w:val="00122C56"/>
    <w:rsid w:val="001335A1"/>
    <w:rsid w:val="00191B77"/>
    <w:rsid w:val="001A1DB5"/>
    <w:rsid w:val="001C12CD"/>
    <w:rsid w:val="001C2171"/>
    <w:rsid w:val="001C5BBF"/>
    <w:rsid w:val="001E526E"/>
    <w:rsid w:val="002126F7"/>
    <w:rsid w:val="00215A81"/>
    <w:rsid w:val="00222A41"/>
    <w:rsid w:val="0022364D"/>
    <w:rsid w:val="0022729B"/>
    <w:rsid w:val="002373DE"/>
    <w:rsid w:val="00240D35"/>
    <w:rsid w:val="00260BBE"/>
    <w:rsid w:val="002620E4"/>
    <w:rsid w:val="00276D42"/>
    <w:rsid w:val="00286B52"/>
    <w:rsid w:val="002A2D8D"/>
    <w:rsid w:val="002B3F10"/>
    <w:rsid w:val="002F03FB"/>
    <w:rsid w:val="002F128A"/>
    <w:rsid w:val="0037441E"/>
    <w:rsid w:val="003C53FE"/>
    <w:rsid w:val="003C5819"/>
    <w:rsid w:val="00404297"/>
    <w:rsid w:val="00484E3B"/>
    <w:rsid w:val="0048533B"/>
    <w:rsid w:val="004A0BAC"/>
    <w:rsid w:val="004A36C9"/>
    <w:rsid w:val="004C0478"/>
    <w:rsid w:val="004E61C6"/>
    <w:rsid w:val="00505227"/>
    <w:rsid w:val="005069BE"/>
    <w:rsid w:val="0051593D"/>
    <w:rsid w:val="00517B74"/>
    <w:rsid w:val="005474B7"/>
    <w:rsid w:val="00564C67"/>
    <w:rsid w:val="00576327"/>
    <w:rsid w:val="0059505C"/>
    <w:rsid w:val="005A75FB"/>
    <w:rsid w:val="005B11D4"/>
    <w:rsid w:val="005F25EF"/>
    <w:rsid w:val="00617CFC"/>
    <w:rsid w:val="0062597F"/>
    <w:rsid w:val="00637A55"/>
    <w:rsid w:val="00662D61"/>
    <w:rsid w:val="00675CA2"/>
    <w:rsid w:val="006766CD"/>
    <w:rsid w:val="006974A8"/>
    <w:rsid w:val="006B3643"/>
    <w:rsid w:val="006F309E"/>
    <w:rsid w:val="006F7979"/>
    <w:rsid w:val="00706C82"/>
    <w:rsid w:val="00712C05"/>
    <w:rsid w:val="00767C7F"/>
    <w:rsid w:val="00774627"/>
    <w:rsid w:val="007C034E"/>
    <w:rsid w:val="007C659D"/>
    <w:rsid w:val="008113AC"/>
    <w:rsid w:val="008201E6"/>
    <w:rsid w:val="00822F93"/>
    <w:rsid w:val="0082723F"/>
    <w:rsid w:val="008338DD"/>
    <w:rsid w:val="00864283"/>
    <w:rsid w:val="00866540"/>
    <w:rsid w:val="00890AB2"/>
    <w:rsid w:val="008B1D92"/>
    <w:rsid w:val="008C7B56"/>
    <w:rsid w:val="008D6431"/>
    <w:rsid w:val="008D69E7"/>
    <w:rsid w:val="008E02E9"/>
    <w:rsid w:val="008E509F"/>
    <w:rsid w:val="008E751A"/>
    <w:rsid w:val="00933972"/>
    <w:rsid w:val="009648F7"/>
    <w:rsid w:val="0099528E"/>
    <w:rsid w:val="00995DCF"/>
    <w:rsid w:val="009A2A84"/>
    <w:rsid w:val="009E5E3F"/>
    <w:rsid w:val="009F1DBB"/>
    <w:rsid w:val="009F3ED6"/>
    <w:rsid w:val="00A03AA9"/>
    <w:rsid w:val="00A03EFC"/>
    <w:rsid w:val="00A8586C"/>
    <w:rsid w:val="00A96AAC"/>
    <w:rsid w:val="00AA0487"/>
    <w:rsid w:val="00AC6B1A"/>
    <w:rsid w:val="00AE360C"/>
    <w:rsid w:val="00AF67C8"/>
    <w:rsid w:val="00B04CF6"/>
    <w:rsid w:val="00B1001F"/>
    <w:rsid w:val="00B104C9"/>
    <w:rsid w:val="00B5194A"/>
    <w:rsid w:val="00B97640"/>
    <w:rsid w:val="00B97C82"/>
    <w:rsid w:val="00BA1989"/>
    <w:rsid w:val="00BD4C5B"/>
    <w:rsid w:val="00BF7433"/>
    <w:rsid w:val="00C14582"/>
    <w:rsid w:val="00C43BC3"/>
    <w:rsid w:val="00C70270"/>
    <w:rsid w:val="00C776A2"/>
    <w:rsid w:val="00C87337"/>
    <w:rsid w:val="00CA55D3"/>
    <w:rsid w:val="00CA7034"/>
    <w:rsid w:val="00CB1C30"/>
    <w:rsid w:val="00CB48E7"/>
    <w:rsid w:val="00CB7FCE"/>
    <w:rsid w:val="00D0712B"/>
    <w:rsid w:val="00D3412D"/>
    <w:rsid w:val="00D40CDD"/>
    <w:rsid w:val="00D46C19"/>
    <w:rsid w:val="00D46D29"/>
    <w:rsid w:val="00D76AD4"/>
    <w:rsid w:val="00D837EA"/>
    <w:rsid w:val="00D941AA"/>
    <w:rsid w:val="00DA2DCD"/>
    <w:rsid w:val="00DB0BF5"/>
    <w:rsid w:val="00E03D33"/>
    <w:rsid w:val="00E2494C"/>
    <w:rsid w:val="00E33998"/>
    <w:rsid w:val="00E377E5"/>
    <w:rsid w:val="00E37910"/>
    <w:rsid w:val="00E44CC9"/>
    <w:rsid w:val="00E83052"/>
    <w:rsid w:val="00E8697B"/>
    <w:rsid w:val="00EA108F"/>
    <w:rsid w:val="00EC641B"/>
    <w:rsid w:val="00ED1D37"/>
    <w:rsid w:val="00EF12EF"/>
    <w:rsid w:val="00F55A7A"/>
    <w:rsid w:val="00F5645D"/>
    <w:rsid w:val="00F564A2"/>
    <w:rsid w:val="00F703D8"/>
    <w:rsid w:val="00F85BA1"/>
    <w:rsid w:val="00FE3A4A"/>
    <w:rsid w:val="00FE7B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D1133D4"/>
  <w15:docId w15:val="{FA07EC5E-B5F7-4A38-B348-00B710E9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13AC"/>
    <w:pPr>
      <w:autoSpaceDE w:val="0"/>
      <w:autoSpaceDN w:val="0"/>
    </w:pPr>
    <w:rPr>
      <w:rFonts w:ascii="Times New Roman" w:eastAsia="Times New Roman" w:hAnsi="Times New Roman"/>
    </w:rPr>
  </w:style>
  <w:style w:type="paragraph" w:styleId="1">
    <w:name w:val="heading 1"/>
    <w:basedOn w:val="a"/>
    <w:next w:val="a"/>
    <w:link w:val="10"/>
    <w:uiPriority w:val="99"/>
    <w:qFormat/>
    <w:rsid w:val="003C581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191B77"/>
    <w:pPr>
      <w:keepNext/>
      <w:keepLines/>
      <w:spacing w:before="200"/>
      <w:outlineLvl w:val="1"/>
    </w:pPr>
    <w:rPr>
      <w:rFonts w:ascii="Cambria"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3C5819"/>
    <w:rPr>
      <w:rFonts w:ascii="Arial" w:eastAsia="Times New Roman" w:hAnsi="Arial" w:cs="Arial"/>
      <w:b/>
      <w:bCs/>
      <w:kern w:val="32"/>
      <w:sz w:val="32"/>
      <w:szCs w:val="32"/>
      <w:lang w:eastAsia="ru-RU"/>
    </w:rPr>
  </w:style>
  <w:style w:type="paragraph" w:styleId="a3">
    <w:name w:val="header"/>
    <w:basedOn w:val="a"/>
    <w:link w:val="a4"/>
    <w:rsid w:val="003C5819"/>
    <w:pPr>
      <w:tabs>
        <w:tab w:val="center" w:pos="4153"/>
        <w:tab w:val="right" w:pos="8306"/>
      </w:tabs>
    </w:pPr>
  </w:style>
  <w:style w:type="character" w:customStyle="1" w:styleId="a4">
    <w:name w:val="Верхний колонтитул Знак"/>
    <w:link w:val="a3"/>
    <w:rsid w:val="003C5819"/>
    <w:rPr>
      <w:rFonts w:ascii="Times New Roman" w:eastAsia="Times New Roman" w:hAnsi="Times New Roman" w:cs="Times New Roman"/>
      <w:sz w:val="20"/>
      <w:szCs w:val="20"/>
      <w:lang w:eastAsia="ru-RU"/>
    </w:rPr>
  </w:style>
  <w:style w:type="paragraph" w:styleId="a5">
    <w:name w:val="footer"/>
    <w:basedOn w:val="a"/>
    <w:link w:val="a6"/>
    <w:uiPriority w:val="99"/>
    <w:rsid w:val="003C5819"/>
    <w:pPr>
      <w:tabs>
        <w:tab w:val="center" w:pos="4153"/>
        <w:tab w:val="right" w:pos="8306"/>
      </w:tabs>
    </w:pPr>
  </w:style>
  <w:style w:type="character" w:customStyle="1" w:styleId="a6">
    <w:name w:val="Нижний колонтитул Знак"/>
    <w:link w:val="a5"/>
    <w:uiPriority w:val="99"/>
    <w:rsid w:val="003C5819"/>
    <w:rPr>
      <w:rFonts w:ascii="Times New Roman" w:eastAsia="Times New Roman" w:hAnsi="Times New Roman" w:cs="Times New Roman"/>
      <w:sz w:val="20"/>
      <w:szCs w:val="20"/>
      <w:lang w:eastAsia="ru-RU"/>
    </w:rPr>
  </w:style>
  <w:style w:type="paragraph" w:customStyle="1" w:styleId="Iiiaeuiue">
    <w:name w:val="Ii?iaeuiue"/>
    <w:uiPriority w:val="99"/>
    <w:rsid w:val="003C5819"/>
    <w:pPr>
      <w:autoSpaceDE w:val="0"/>
      <w:autoSpaceDN w:val="0"/>
    </w:pPr>
    <w:rPr>
      <w:rFonts w:ascii="Times New Roman" w:eastAsia="Times New Roman" w:hAnsi="Times New Roman"/>
    </w:rPr>
  </w:style>
  <w:style w:type="character" w:styleId="a7">
    <w:name w:val="page number"/>
    <w:uiPriority w:val="99"/>
    <w:rsid w:val="003C5819"/>
    <w:rPr>
      <w:rFonts w:cs="Times New Roman"/>
    </w:rPr>
  </w:style>
  <w:style w:type="paragraph" w:styleId="a8">
    <w:name w:val="Body Text"/>
    <w:basedOn w:val="a"/>
    <w:link w:val="a9"/>
    <w:uiPriority w:val="99"/>
    <w:rsid w:val="003C5819"/>
    <w:pPr>
      <w:jc w:val="center"/>
    </w:pPr>
    <w:rPr>
      <w:sz w:val="24"/>
      <w:szCs w:val="24"/>
    </w:rPr>
  </w:style>
  <w:style w:type="character" w:customStyle="1" w:styleId="a9">
    <w:name w:val="Основной текст Знак"/>
    <w:link w:val="a8"/>
    <w:uiPriority w:val="99"/>
    <w:rsid w:val="003C5819"/>
    <w:rPr>
      <w:rFonts w:ascii="Times New Roman" w:eastAsia="Times New Roman" w:hAnsi="Times New Roman" w:cs="Times New Roman"/>
      <w:sz w:val="24"/>
      <w:szCs w:val="24"/>
      <w:lang w:eastAsia="ru-RU"/>
    </w:rPr>
  </w:style>
  <w:style w:type="character" w:styleId="aa">
    <w:name w:val="Hyperlink"/>
    <w:uiPriority w:val="99"/>
    <w:rsid w:val="003C5819"/>
    <w:rPr>
      <w:rFonts w:cs="Times New Roman"/>
      <w:color w:val="0000FF"/>
      <w:u w:val="single"/>
    </w:rPr>
  </w:style>
  <w:style w:type="table" w:styleId="ab">
    <w:name w:val="Table Elegant"/>
    <w:basedOn w:val="a1"/>
    <w:semiHidden/>
    <w:unhideWhenUsed/>
    <w:rsid w:val="003C5819"/>
    <w:rPr>
      <w:rFonts w:eastAsia="Times New Roman" w:cs="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styleId="ac">
    <w:name w:val="Balloon Text"/>
    <w:basedOn w:val="a"/>
    <w:link w:val="ad"/>
    <w:uiPriority w:val="99"/>
    <w:semiHidden/>
    <w:unhideWhenUsed/>
    <w:rsid w:val="003C5819"/>
    <w:rPr>
      <w:rFonts w:ascii="Tahoma" w:hAnsi="Tahoma" w:cs="Tahoma"/>
      <w:sz w:val="16"/>
      <w:szCs w:val="16"/>
    </w:rPr>
  </w:style>
  <w:style w:type="character" w:customStyle="1" w:styleId="ad">
    <w:name w:val="Текст выноски Знак"/>
    <w:link w:val="ac"/>
    <w:uiPriority w:val="99"/>
    <w:semiHidden/>
    <w:rsid w:val="003C5819"/>
    <w:rPr>
      <w:rFonts w:ascii="Tahoma" w:eastAsia="Times New Roman" w:hAnsi="Tahoma" w:cs="Tahoma"/>
      <w:sz w:val="16"/>
      <w:szCs w:val="16"/>
      <w:lang w:eastAsia="ru-RU"/>
    </w:rPr>
  </w:style>
  <w:style w:type="paragraph" w:styleId="21">
    <w:name w:val="Body Text 2"/>
    <w:basedOn w:val="a"/>
    <w:link w:val="22"/>
    <w:uiPriority w:val="99"/>
    <w:semiHidden/>
    <w:unhideWhenUsed/>
    <w:rsid w:val="003C5819"/>
    <w:pPr>
      <w:spacing w:after="120" w:line="480" w:lineRule="auto"/>
    </w:pPr>
  </w:style>
  <w:style w:type="character" w:customStyle="1" w:styleId="22">
    <w:name w:val="Основной текст 2 Знак"/>
    <w:link w:val="21"/>
    <w:uiPriority w:val="99"/>
    <w:semiHidden/>
    <w:rsid w:val="003C5819"/>
    <w:rPr>
      <w:rFonts w:ascii="Times New Roman" w:eastAsia="Times New Roman" w:hAnsi="Times New Roman" w:cs="Times New Roman"/>
      <w:sz w:val="20"/>
      <w:szCs w:val="20"/>
      <w:lang w:eastAsia="ru-RU"/>
    </w:rPr>
  </w:style>
  <w:style w:type="paragraph" w:styleId="ae">
    <w:name w:val="footnote text"/>
    <w:basedOn w:val="a"/>
    <w:link w:val="af"/>
    <w:uiPriority w:val="99"/>
    <w:semiHidden/>
    <w:unhideWhenUsed/>
    <w:rsid w:val="00A8586C"/>
    <w:pPr>
      <w:widowControl w:val="0"/>
    </w:pPr>
    <w:rPr>
      <w:lang w:val="en-US" w:eastAsia="en-US"/>
    </w:rPr>
  </w:style>
  <w:style w:type="character" w:customStyle="1" w:styleId="af">
    <w:name w:val="Текст сноски Знак"/>
    <w:link w:val="ae"/>
    <w:uiPriority w:val="99"/>
    <w:semiHidden/>
    <w:rsid w:val="00A8586C"/>
    <w:rPr>
      <w:rFonts w:ascii="Times New Roman" w:eastAsia="Times New Roman" w:hAnsi="Times New Roman" w:cs="Times New Roman"/>
      <w:sz w:val="20"/>
      <w:szCs w:val="20"/>
      <w:lang w:val="en-US"/>
    </w:rPr>
  </w:style>
  <w:style w:type="paragraph" w:styleId="af0">
    <w:name w:val="List Paragraph"/>
    <w:basedOn w:val="a"/>
    <w:uiPriority w:val="1"/>
    <w:qFormat/>
    <w:rsid w:val="00A8586C"/>
    <w:pPr>
      <w:widowControl w:val="0"/>
      <w:ind w:left="232" w:hanging="353"/>
    </w:pPr>
    <w:rPr>
      <w:sz w:val="22"/>
      <w:szCs w:val="22"/>
      <w:lang w:val="en-US" w:eastAsia="en-US"/>
    </w:rPr>
  </w:style>
  <w:style w:type="character" w:styleId="af1">
    <w:name w:val="footnote reference"/>
    <w:uiPriority w:val="99"/>
    <w:semiHidden/>
    <w:unhideWhenUsed/>
    <w:rsid w:val="00A8586C"/>
    <w:rPr>
      <w:vertAlign w:val="superscript"/>
    </w:rPr>
  </w:style>
  <w:style w:type="table" w:styleId="af2">
    <w:name w:val="Table Grid"/>
    <w:basedOn w:val="a1"/>
    <w:uiPriority w:val="59"/>
    <w:rsid w:val="00191B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uiPriority w:val="9"/>
    <w:semiHidden/>
    <w:rsid w:val="00191B77"/>
    <w:rPr>
      <w:rFonts w:ascii="Cambria" w:eastAsia="Times New Roman" w:hAnsi="Cambria" w:cs="Times New Roman"/>
      <w:b/>
      <w:bCs/>
      <w:color w:val="4F81BD"/>
      <w:sz w:val="26"/>
      <w:szCs w:val="26"/>
      <w:lang w:eastAsia="ru-RU"/>
    </w:rPr>
  </w:style>
  <w:style w:type="character" w:styleId="af3">
    <w:name w:val="annotation reference"/>
    <w:basedOn w:val="a0"/>
    <w:uiPriority w:val="99"/>
    <w:semiHidden/>
    <w:unhideWhenUsed/>
    <w:rsid w:val="00CB48E7"/>
    <w:rPr>
      <w:sz w:val="16"/>
      <w:szCs w:val="16"/>
    </w:rPr>
  </w:style>
  <w:style w:type="paragraph" w:styleId="af4">
    <w:name w:val="annotation text"/>
    <w:basedOn w:val="a"/>
    <w:link w:val="af5"/>
    <w:uiPriority w:val="99"/>
    <w:semiHidden/>
    <w:unhideWhenUsed/>
    <w:rsid w:val="00CB48E7"/>
  </w:style>
  <w:style w:type="character" w:customStyle="1" w:styleId="af5">
    <w:name w:val="Текст примечания Знак"/>
    <w:basedOn w:val="a0"/>
    <w:link w:val="af4"/>
    <w:uiPriority w:val="99"/>
    <w:semiHidden/>
    <w:rsid w:val="00CB48E7"/>
    <w:rPr>
      <w:rFonts w:ascii="Times New Roman" w:eastAsia="Times New Roman" w:hAnsi="Times New Roman"/>
    </w:rPr>
  </w:style>
  <w:style w:type="paragraph" w:styleId="af6">
    <w:name w:val="annotation subject"/>
    <w:basedOn w:val="af4"/>
    <w:next w:val="af4"/>
    <w:link w:val="af7"/>
    <w:uiPriority w:val="99"/>
    <w:semiHidden/>
    <w:unhideWhenUsed/>
    <w:rsid w:val="00CB48E7"/>
    <w:rPr>
      <w:b/>
      <w:bCs/>
    </w:rPr>
  </w:style>
  <w:style w:type="character" w:customStyle="1" w:styleId="af7">
    <w:name w:val="Тема примечания Знак"/>
    <w:basedOn w:val="af5"/>
    <w:link w:val="af6"/>
    <w:uiPriority w:val="99"/>
    <w:semiHidden/>
    <w:rsid w:val="00CB48E7"/>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53613">
      <w:bodyDiv w:val="1"/>
      <w:marLeft w:val="0"/>
      <w:marRight w:val="0"/>
      <w:marTop w:val="0"/>
      <w:marBottom w:val="0"/>
      <w:divBdr>
        <w:top w:val="none" w:sz="0" w:space="0" w:color="auto"/>
        <w:left w:val="none" w:sz="0" w:space="0" w:color="auto"/>
        <w:bottom w:val="none" w:sz="0" w:space="0" w:color="auto"/>
        <w:right w:val="none" w:sz="0" w:space="0" w:color="auto"/>
      </w:divBdr>
    </w:div>
    <w:div w:id="162038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8EF12-D2F6-47DC-A92A-934594BBD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895</Words>
  <Characters>5105</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 Виктор Владимирович</dc:creator>
  <cp:lastModifiedBy>Яремин Юрий Васильевич</cp:lastModifiedBy>
  <cp:revision>4</cp:revision>
  <cp:lastPrinted>2018-10-26T10:44:00Z</cp:lastPrinted>
  <dcterms:created xsi:type="dcterms:W3CDTF">2024-09-10T14:06:00Z</dcterms:created>
  <dcterms:modified xsi:type="dcterms:W3CDTF">2024-09-10T15:48:00Z</dcterms:modified>
</cp:coreProperties>
</file>